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517B" w14:textId="77777777" w:rsidR="007D7649" w:rsidRDefault="007D7649">
      <w:pPr>
        <w:pStyle w:val="BodyText"/>
        <w:rPr>
          <w:sz w:val="20"/>
        </w:rPr>
      </w:pPr>
    </w:p>
    <w:p w14:paraId="2E8FDF1C" w14:textId="77777777" w:rsidR="007D7649" w:rsidRDefault="007D7649">
      <w:pPr>
        <w:pStyle w:val="BodyText"/>
        <w:rPr>
          <w:sz w:val="20"/>
        </w:rPr>
      </w:pPr>
    </w:p>
    <w:p w14:paraId="606EFFB9" w14:textId="77777777" w:rsidR="007D7649" w:rsidRDefault="007D7649">
      <w:pPr>
        <w:pStyle w:val="BodyText"/>
        <w:spacing w:before="1"/>
        <w:rPr>
          <w:sz w:val="23"/>
        </w:rPr>
      </w:pPr>
    </w:p>
    <w:p w14:paraId="1D555226" w14:textId="77777777" w:rsidR="007D7649" w:rsidRDefault="00236FAE">
      <w:pPr>
        <w:pStyle w:val="BodyText"/>
        <w:ind w:left="5342"/>
        <w:rPr>
          <w:sz w:val="20"/>
        </w:rPr>
      </w:pPr>
      <w:r>
        <w:rPr>
          <w:noProof/>
          <w:sz w:val="20"/>
          <w:lang w:val="pt-BR" w:eastAsia="pt-BR"/>
        </w:rPr>
        <w:drawing>
          <wp:inline distT="0" distB="0" distL="0" distR="0" wp14:anchorId="72C0DEF1" wp14:editId="6C35B6CA">
            <wp:extent cx="1678465" cy="24105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78465" cy="2410587"/>
                    </a:xfrm>
                    <a:prstGeom prst="rect">
                      <a:avLst/>
                    </a:prstGeom>
                  </pic:spPr>
                </pic:pic>
              </a:graphicData>
            </a:graphic>
          </wp:inline>
        </w:drawing>
      </w:r>
    </w:p>
    <w:p w14:paraId="6D3D2B88" w14:textId="77777777" w:rsidR="007D7649" w:rsidRDefault="007D7649">
      <w:pPr>
        <w:pStyle w:val="BodyText"/>
        <w:rPr>
          <w:sz w:val="20"/>
        </w:rPr>
      </w:pPr>
    </w:p>
    <w:p w14:paraId="5EBBF54B" w14:textId="77777777" w:rsidR="007D7649" w:rsidRDefault="007D7649">
      <w:pPr>
        <w:pStyle w:val="BodyText"/>
        <w:rPr>
          <w:sz w:val="20"/>
        </w:rPr>
      </w:pPr>
    </w:p>
    <w:p w14:paraId="6BBE25DF" w14:textId="77777777" w:rsidR="007D7649" w:rsidRDefault="00236FAE">
      <w:pPr>
        <w:pStyle w:val="Title"/>
      </w:pPr>
      <w:r>
        <w:t xml:space="preserve">RELATÓRIO </w:t>
      </w:r>
      <w:r w:rsidR="006A538D">
        <w:t>2</w:t>
      </w:r>
      <w:r>
        <w:t>º TRIMESTRE – 202</w:t>
      </w:r>
      <w:r w:rsidR="009B47F8">
        <w:t xml:space="preserve">3 </w:t>
      </w:r>
      <w:r>
        <w:t>OUVIDORIA</w:t>
      </w:r>
    </w:p>
    <w:p w14:paraId="78BFBDDD" w14:textId="77777777" w:rsidR="007D7649" w:rsidRDefault="007D7649">
      <w:pPr>
        <w:pStyle w:val="BodyText"/>
        <w:rPr>
          <w:rFonts w:ascii="Arial"/>
          <w:b/>
          <w:sz w:val="20"/>
        </w:rPr>
      </w:pPr>
    </w:p>
    <w:p w14:paraId="6EE3D02D" w14:textId="77777777" w:rsidR="007D7649" w:rsidRDefault="007D7649">
      <w:pPr>
        <w:pStyle w:val="BodyText"/>
        <w:rPr>
          <w:rFonts w:ascii="Arial"/>
          <w:b/>
          <w:sz w:val="20"/>
        </w:rPr>
      </w:pPr>
    </w:p>
    <w:p w14:paraId="34B64928" w14:textId="77777777" w:rsidR="007D7649" w:rsidRDefault="00236FAE">
      <w:pPr>
        <w:pStyle w:val="BodyText"/>
        <w:spacing w:before="7"/>
        <w:rPr>
          <w:rFonts w:ascii="Arial"/>
          <w:b/>
          <w:sz w:val="12"/>
        </w:rPr>
      </w:pPr>
      <w:r>
        <w:rPr>
          <w:noProof/>
          <w:lang w:val="pt-BR" w:eastAsia="pt-BR"/>
        </w:rPr>
        <w:drawing>
          <wp:anchor distT="0" distB="0" distL="0" distR="0" simplePos="0" relativeHeight="251658240" behindDoc="0" locked="0" layoutInCell="1" allowOverlap="1" wp14:anchorId="63B24B4E" wp14:editId="49FFED24">
            <wp:simplePos x="0" y="0"/>
            <wp:positionH relativeFrom="page">
              <wp:posOffset>6633209</wp:posOffset>
            </wp:positionH>
            <wp:positionV relativeFrom="paragraph">
              <wp:posOffset>264109</wp:posOffset>
            </wp:positionV>
            <wp:extent cx="1210909" cy="743712"/>
            <wp:effectExtent l="0" t="0" r="0" b="0"/>
            <wp:wrapTopAndBottom/>
            <wp:docPr id="3" name="image2.jpeg" descr="Logotipo, nome da empresa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10909" cy="743712"/>
                    </a:xfrm>
                    <a:prstGeom prst="rect">
                      <a:avLst/>
                    </a:prstGeom>
                  </pic:spPr>
                </pic:pic>
              </a:graphicData>
            </a:graphic>
          </wp:anchor>
        </w:drawing>
      </w:r>
      <w:r>
        <w:rPr>
          <w:noProof/>
          <w:lang w:val="pt-BR" w:eastAsia="pt-BR"/>
        </w:rPr>
        <w:drawing>
          <wp:anchor distT="0" distB="0" distL="0" distR="0" simplePos="0" relativeHeight="251659264" behindDoc="0" locked="0" layoutInCell="1" allowOverlap="1" wp14:anchorId="7A3956F1" wp14:editId="04C945BA">
            <wp:simplePos x="0" y="0"/>
            <wp:positionH relativeFrom="page">
              <wp:posOffset>8233409</wp:posOffset>
            </wp:positionH>
            <wp:positionV relativeFrom="paragraph">
              <wp:posOffset>117437</wp:posOffset>
            </wp:positionV>
            <wp:extent cx="1353591" cy="80486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353591" cy="804862"/>
                    </a:xfrm>
                    <a:prstGeom prst="rect">
                      <a:avLst/>
                    </a:prstGeom>
                  </pic:spPr>
                </pic:pic>
              </a:graphicData>
            </a:graphic>
          </wp:anchor>
        </w:drawing>
      </w:r>
    </w:p>
    <w:p w14:paraId="50215248" w14:textId="2A6DBFD8" w:rsidR="007D7649" w:rsidRDefault="00236FAE">
      <w:pPr>
        <w:pStyle w:val="BodyText"/>
        <w:spacing w:before="288"/>
        <w:ind w:left="3879" w:right="1332"/>
        <w:jc w:val="both"/>
      </w:pPr>
      <w:r>
        <w:t xml:space="preserve">Relatório de Gestão do </w:t>
      </w:r>
      <w:r w:rsidR="004945B3">
        <w:t>2</w:t>
      </w:r>
      <w:r>
        <w:t>º trimestre de 202</w:t>
      </w:r>
      <w:r w:rsidR="009B47F8">
        <w:t>3</w:t>
      </w:r>
      <w:r>
        <w:t>, do Sistema de Ouvidoria (SIGO-DF), do Instituto do</w:t>
      </w:r>
      <w:r>
        <w:rPr>
          <w:spacing w:val="1"/>
        </w:rPr>
        <w:t xml:space="preserve"> </w:t>
      </w:r>
      <w:r>
        <w:t>Meio Ambiente e dos Recursos Hídricos - Brasília Ambiental, nos termos do Decreto 39.723, de 19</w:t>
      </w:r>
      <w:r>
        <w:rPr>
          <w:spacing w:val="-57"/>
        </w:rPr>
        <w:t xml:space="preserve"> </w:t>
      </w:r>
      <w:r>
        <w:t>de</w:t>
      </w:r>
      <w:r>
        <w:rPr>
          <w:spacing w:val="-1"/>
        </w:rPr>
        <w:t xml:space="preserve"> </w:t>
      </w:r>
      <w:r>
        <w:t>março</w:t>
      </w:r>
      <w:r>
        <w:rPr>
          <w:spacing w:val="-1"/>
        </w:rPr>
        <w:t xml:space="preserve"> </w:t>
      </w:r>
      <w:r>
        <w:t>de</w:t>
      </w:r>
      <w:r>
        <w:rPr>
          <w:spacing w:val="-1"/>
        </w:rPr>
        <w:t xml:space="preserve"> </w:t>
      </w:r>
      <w:r>
        <w:t>2019.</w:t>
      </w:r>
    </w:p>
    <w:p w14:paraId="295E6A53" w14:textId="77777777" w:rsidR="007D7649" w:rsidRDefault="007D7649">
      <w:pPr>
        <w:jc w:val="both"/>
        <w:sectPr w:rsidR="007D7649">
          <w:headerReference w:type="default" r:id="rId11"/>
          <w:type w:val="continuous"/>
          <w:pgSz w:w="16860" w:h="11940" w:orient="landscape"/>
          <w:pgMar w:top="1100" w:right="640" w:bottom="280" w:left="13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2621C7A6" w14:textId="77777777" w:rsidR="007D7649" w:rsidRDefault="007D7649">
      <w:pPr>
        <w:pStyle w:val="BodyText"/>
        <w:ind w:left="14110"/>
        <w:rPr>
          <w:sz w:val="20"/>
        </w:rPr>
      </w:pPr>
    </w:p>
    <w:p w14:paraId="78F4E871" w14:textId="77777777" w:rsidR="007D7649" w:rsidRDefault="00236FAE">
      <w:pPr>
        <w:pStyle w:val="Heading1"/>
        <w:spacing w:before="78"/>
        <w:ind w:left="343"/>
      </w:pPr>
      <w:r>
        <w:t>PERÍODO:</w:t>
      </w:r>
      <w:r>
        <w:rPr>
          <w:spacing w:val="-2"/>
        </w:rPr>
        <w:t xml:space="preserve"> </w:t>
      </w:r>
      <w:r>
        <w:t>01/0</w:t>
      </w:r>
      <w:r w:rsidR="00AA5B20">
        <w:t>4</w:t>
      </w:r>
      <w:r>
        <w:t>/202</w:t>
      </w:r>
      <w:r w:rsidR="009B47F8">
        <w:t>3</w:t>
      </w:r>
      <w:r>
        <w:t xml:space="preserve"> -</w:t>
      </w:r>
      <w:r>
        <w:rPr>
          <w:spacing w:val="-1"/>
        </w:rPr>
        <w:t xml:space="preserve"> </w:t>
      </w:r>
      <w:r>
        <w:t>3</w:t>
      </w:r>
      <w:r w:rsidR="00AA5B20">
        <w:t>0</w:t>
      </w:r>
      <w:r>
        <w:t>/0</w:t>
      </w:r>
      <w:r w:rsidR="00AA5B20">
        <w:t>6</w:t>
      </w:r>
      <w:r>
        <w:t>/202</w:t>
      </w:r>
      <w:r w:rsidR="009B47F8">
        <w:t>3</w:t>
      </w:r>
      <w:r>
        <w:t>.</w:t>
      </w:r>
    </w:p>
    <w:p w14:paraId="66863FA5" w14:textId="77777777" w:rsidR="007D7649" w:rsidRDefault="007D7649">
      <w:pPr>
        <w:pStyle w:val="BodyText"/>
        <w:spacing w:before="8"/>
        <w:rPr>
          <w:b/>
          <w:sz w:val="25"/>
        </w:rPr>
      </w:pPr>
    </w:p>
    <w:p w14:paraId="47447BE0" w14:textId="77777777" w:rsidR="007D7649" w:rsidRDefault="00236FAE">
      <w:pPr>
        <w:ind w:left="324"/>
        <w:rPr>
          <w:b/>
          <w:sz w:val="24"/>
        </w:rPr>
      </w:pPr>
      <w:r>
        <w:rPr>
          <w:b/>
          <w:sz w:val="24"/>
        </w:rPr>
        <w:t>GOVERNADOR:</w:t>
      </w:r>
    </w:p>
    <w:p w14:paraId="29511F89" w14:textId="77777777" w:rsidR="007D7649" w:rsidRDefault="00236FAE">
      <w:pPr>
        <w:pStyle w:val="BodyText"/>
        <w:ind w:left="324"/>
      </w:pPr>
      <w:r>
        <w:t>Ibaneis</w:t>
      </w:r>
      <w:r>
        <w:rPr>
          <w:spacing w:val="-2"/>
        </w:rPr>
        <w:t xml:space="preserve"> </w:t>
      </w:r>
      <w:r>
        <w:t>Rocha</w:t>
      </w:r>
    </w:p>
    <w:p w14:paraId="28339879" w14:textId="77777777" w:rsidR="007D7649" w:rsidRDefault="007D7649">
      <w:pPr>
        <w:pStyle w:val="BodyText"/>
        <w:spacing w:before="3"/>
        <w:rPr>
          <w:sz w:val="26"/>
        </w:rPr>
      </w:pPr>
    </w:p>
    <w:p w14:paraId="5E6D1B4B" w14:textId="77777777" w:rsidR="007D7649" w:rsidRDefault="00236FAE">
      <w:pPr>
        <w:pStyle w:val="Heading1"/>
        <w:spacing w:before="1"/>
        <w:ind w:left="324"/>
        <w:rPr>
          <w:b w:val="0"/>
        </w:rPr>
      </w:pPr>
      <w:r>
        <w:t>CONTROLADOR-GERAL</w:t>
      </w:r>
      <w:r>
        <w:rPr>
          <w:b w:val="0"/>
        </w:rPr>
        <w:t>:</w:t>
      </w:r>
    </w:p>
    <w:p w14:paraId="1ABCF513" w14:textId="77777777" w:rsidR="007D7649" w:rsidRDefault="009B47F8">
      <w:pPr>
        <w:pStyle w:val="BodyText"/>
        <w:ind w:left="324"/>
      </w:pPr>
      <w:r>
        <w:t>Daniel Alves Lima</w:t>
      </w:r>
    </w:p>
    <w:p w14:paraId="5E1291CC" w14:textId="77777777" w:rsidR="007D7649" w:rsidRDefault="007D7649">
      <w:pPr>
        <w:pStyle w:val="BodyText"/>
        <w:spacing w:before="4"/>
        <w:rPr>
          <w:sz w:val="26"/>
        </w:rPr>
      </w:pPr>
    </w:p>
    <w:p w14:paraId="09702C49" w14:textId="77777777" w:rsidR="007D7649" w:rsidRDefault="00236FAE">
      <w:pPr>
        <w:pStyle w:val="Heading1"/>
        <w:ind w:left="324"/>
        <w:rPr>
          <w:b w:val="0"/>
        </w:rPr>
      </w:pPr>
      <w:r>
        <w:t>OUVIDOR-GERAL</w:t>
      </w:r>
      <w:r>
        <w:rPr>
          <w:b w:val="0"/>
        </w:rPr>
        <w:t>:</w:t>
      </w:r>
    </w:p>
    <w:p w14:paraId="2F5F9296" w14:textId="77777777" w:rsidR="007D7649" w:rsidRDefault="00236FAE">
      <w:pPr>
        <w:pStyle w:val="BodyText"/>
        <w:ind w:left="324"/>
      </w:pPr>
      <w:r>
        <w:t>Cecília</w:t>
      </w:r>
      <w:r>
        <w:rPr>
          <w:spacing w:val="-10"/>
        </w:rPr>
        <w:t xml:space="preserve"> </w:t>
      </w:r>
      <w:r>
        <w:t>Fonseca</w:t>
      </w:r>
    </w:p>
    <w:p w14:paraId="00874276" w14:textId="77777777" w:rsidR="007D7649" w:rsidRDefault="007D7649">
      <w:pPr>
        <w:pStyle w:val="BodyText"/>
        <w:spacing w:before="3"/>
        <w:rPr>
          <w:sz w:val="26"/>
        </w:rPr>
      </w:pPr>
    </w:p>
    <w:p w14:paraId="600D64A9" w14:textId="77777777" w:rsidR="007D7649" w:rsidRDefault="00236FAE">
      <w:pPr>
        <w:pStyle w:val="Heading1"/>
        <w:spacing w:line="275" w:lineRule="exact"/>
        <w:ind w:left="324"/>
      </w:pPr>
      <w:r>
        <w:t>PRESIDENTE</w:t>
      </w:r>
    </w:p>
    <w:p w14:paraId="7CDB7F48" w14:textId="77777777" w:rsidR="007D7649" w:rsidRDefault="009B47F8">
      <w:pPr>
        <w:pStyle w:val="BodyText"/>
        <w:spacing w:line="275" w:lineRule="exact"/>
        <w:ind w:left="324"/>
      </w:pPr>
      <w:r>
        <w:t>Rôney Nemer</w:t>
      </w:r>
    </w:p>
    <w:p w14:paraId="0BAEFB4C" w14:textId="77777777" w:rsidR="007D7649" w:rsidRDefault="007D7649">
      <w:pPr>
        <w:pStyle w:val="BodyText"/>
        <w:spacing w:before="4"/>
        <w:rPr>
          <w:sz w:val="26"/>
        </w:rPr>
      </w:pPr>
    </w:p>
    <w:p w14:paraId="52EB5C1D" w14:textId="77777777" w:rsidR="007D7649" w:rsidRDefault="00236FAE">
      <w:pPr>
        <w:pStyle w:val="Heading1"/>
        <w:spacing w:line="275" w:lineRule="exact"/>
        <w:ind w:left="324"/>
      </w:pPr>
      <w:r>
        <w:t>SECRETÁRIO</w:t>
      </w:r>
      <w:r>
        <w:rPr>
          <w:spacing w:val="-2"/>
        </w:rPr>
        <w:t xml:space="preserve"> </w:t>
      </w:r>
      <w:r>
        <w:t>EXECUTIVO</w:t>
      </w:r>
    </w:p>
    <w:p w14:paraId="2A39A5A5" w14:textId="77777777" w:rsidR="007D7649" w:rsidRDefault="009B47F8">
      <w:pPr>
        <w:pStyle w:val="BodyText"/>
        <w:spacing w:line="275" w:lineRule="exact"/>
        <w:ind w:left="324"/>
      </w:pPr>
      <w:r>
        <w:t>Valterson da Silva</w:t>
      </w:r>
    </w:p>
    <w:p w14:paraId="00946E02" w14:textId="77777777" w:rsidR="007D7649" w:rsidRDefault="007D7649">
      <w:pPr>
        <w:pStyle w:val="BodyText"/>
        <w:spacing w:before="6"/>
        <w:rPr>
          <w:sz w:val="26"/>
        </w:rPr>
      </w:pPr>
    </w:p>
    <w:p w14:paraId="594CE5A4" w14:textId="77777777" w:rsidR="007D7649" w:rsidRDefault="00236FAE">
      <w:pPr>
        <w:pStyle w:val="Heading1"/>
        <w:ind w:left="324"/>
      </w:pPr>
      <w:r>
        <w:t>OUVIDOR</w:t>
      </w:r>
    </w:p>
    <w:p w14:paraId="7612B724" w14:textId="77777777" w:rsidR="007D7649" w:rsidRDefault="009B47F8">
      <w:pPr>
        <w:pStyle w:val="BodyText"/>
        <w:spacing w:before="2"/>
        <w:ind w:left="324"/>
      </w:pPr>
      <w:r>
        <w:t>Eduardo Lamounier</w:t>
      </w:r>
    </w:p>
    <w:p w14:paraId="4708E154" w14:textId="77777777" w:rsidR="007D7649" w:rsidRDefault="007D7649">
      <w:pPr>
        <w:pStyle w:val="BodyText"/>
        <w:spacing w:before="11"/>
        <w:rPr>
          <w:sz w:val="26"/>
        </w:rPr>
      </w:pPr>
    </w:p>
    <w:p w14:paraId="3AB93A18" w14:textId="77777777" w:rsidR="007D7649" w:rsidRDefault="00236FAE">
      <w:pPr>
        <w:pStyle w:val="Heading1"/>
        <w:ind w:left="312"/>
      </w:pPr>
      <w:r>
        <w:t>EQUIPE</w:t>
      </w:r>
    </w:p>
    <w:p w14:paraId="6EF677BE" w14:textId="77777777" w:rsidR="007D7649" w:rsidRDefault="00236FAE">
      <w:pPr>
        <w:pStyle w:val="BodyText"/>
        <w:ind w:left="324" w:right="12403"/>
      </w:pPr>
      <w:r>
        <w:t>Danielle Silva Sabino</w:t>
      </w:r>
      <w:r>
        <w:rPr>
          <w:spacing w:val="-58"/>
        </w:rPr>
        <w:t xml:space="preserve"> </w:t>
      </w:r>
      <w:r>
        <w:t>Felipe</w:t>
      </w:r>
      <w:r>
        <w:rPr>
          <w:spacing w:val="-2"/>
        </w:rPr>
        <w:t xml:space="preserve"> </w:t>
      </w:r>
      <w:r>
        <w:t>Alves</w:t>
      </w:r>
      <w:r>
        <w:rPr>
          <w:spacing w:val="-2"/>
        </w:rPr>
        <w:t xml:space="preserve"> </w:t>
      </w:r>
      <w:r>
        <w:t>Santos</w:t>
      </w:r>
    </w:p>
    <w:p w14:paraId="005CA9BD" w14:textId="77777777" w:rsidR="009B47F8" w:rsidRDefault="009B47F8" w:rsidP="009B47F8">
      <w:pPr>
        <w:pStyle w:val="BodyText"/>
        <w:ind w:left="324" w:right="10587"/>
      </w:pPr>
      <w:r>
        <w:t>Julyanna Karoline de Souza Barreto</w:t>
      </w:r>
    </w:p>
    <w:p w14:paraId="7DE878EB" w14:textId="77777777" w:rsidR="007D7649" w:rsidRDefault="007D7649">
      <w:pPr>
        <w:pStyle w:val="BodyText"/>
        <w:spacing w:before="11"/>
        <w:rPr>
          <w:sz w:val="25"/>
        </w:rPr>
      </w:pPr>
    </w:p>
    <w:p w14:paraId="5A73D797" w14:textId="77777777" w:rsidR="007D7649" w:rsidRDefault="00236FAE">
      <w:pPr>
        <w:pStyle w:val="Heading1"/>
        <w:spacing w:line="274" w:lineRule="exact"/>
        <w:ind w:left="312"/>
      </w:pPr>
      <w:r>
        <w:t>CONTATOS</w:t>
      </w:r>
      <w:r>
        <w:rPr>
          <w:spacing w:val="-1"/>
        </w:rPr>
        <w:t xml:space="preserve"> </w:t>
      </w:r>
      <w:r>
        <w:t>DA</w:t>
      </w:r>
      <w:r>
        <w:rPr>
          <w:spacing w:val="-1"/>
        </w:rPr>
        <w:t xml:space="preserve"> </w:t>
      </w:r>
      <w:r>
        <w:t>OUVIDORIA</w:t>
      </w:r>
    </w:p>
    <w:p w14:paraId="2922ACA0" w14:textId="77777777" w:rsidR="007D7649" w:rsidRDefault="00236FAE">
      <w:pPr>
        <w:pStyle w:val="BodyText"/>
        <w:spacing w:line="272" w:lineRule="exact"/>
        <w:ind w:left="312"/>
      </w:pPr>
      <w:r>
        <w:t>Telefone:</w:t>
      </w:r>
      <w:r>
        <w:rPr>
          <w:spacing w:val="-1"/>
        </w:rPr>
        <w:t xml:space="preserve"> </w:t>
      </w:r>
      <w:r>
        <w:t>(61)</w:t>
      </w:r>
      <w:r>
        <w:rPr>
          <w:spacing w:val="-1"/>
        </w:rPr>
        <w:t xml:space="preserve"> </w:t>
      </w:r>
      <w:r>
        <w:t>3214 5655/3214-</w:t>
      </w:r>
      <w:r>
        <w:rPr>
          <w:spacing w:val="-2"/>
        </w:rPr>
        <w:t xml:space="preserve"> </w:t>
      </w:r>
      <w:r>
        <w:t>5656</w:t>
      </w:r>
    </w:p>
    <w:p w14:paraId="324537C3" w14:textId="77777777" w:rsidR="007D7649" w:rsidRDefault="00236FAE">
      <w:pPr>
        <w:pStyle w:val="BodyText"/>
        <w:spacing w:line="275" w:lineRule="exact"/>
        <w:ind w:left="312"/>
      </w:pPr>
      <w:r>
        <w:t>E-</w:t>
      </w:r>
      <w:hyperlink r:id="rId12">
        <w:r>
          <w:t>mail:</w:t>
        </w:r>
        <w:r>
          <w:rPr>
            <w:spacing w:val="-2"/>
          </w:rPr>
          <w:t xml:space="preserve"> </w:t>
        </w:r>
        <w:r>
          <w:t>ouvidoria@ibram.df.gov.br</w:t>
        </w:r>
      </w:hyperlink>
    </w:p>
    <w:p w14:paraId="2479122D" w14:textId="77777777" w:rsidR="007D7649" w:rsidRDefault="00236FAE">
      <w:pPr>
        <w:pStyle w:val="BodyText"/>
        <w:spacing w:before="2"/>
        <w:ind w:left="312"/>
      </w:pPr>
      <w:r>
        <w:t>Endereço:</w:t>
      </w:r>
      <w:r>
        <w:rPr>
          <w:spacing w:val="-1"/>
        </w:rPr>
        <w:t xml:space="preserve"> </w:t>
      </w:r>
      <w:r>
        <w:t>SEPN 511-</w:t>
      </w:r>
      <w:r>
        <w:rPr>
          <w:spacing w:val="-2"/>
        </w:rPr>
        <w:t xml:space="preserve"> </w:t>
      </w:r>
      <w:r>
        <w:t>Bloco C-</w:t>
      </w:r>
      <w:r>
        <w:rPr>
          <w:spacing w:val="-1"/>
        </w:rPr>
        <w:t xml:space="preserve"> </w:t>
      </w:r>
      <w:r>
        <w:t>Edifício</w:t>
      </w:r>
      <w:r>
        <w:rPr>
          <w:spacing w:val="-1"/>
        </w:rPr>
        <w:t xml:space="preserve"> </w:t>
      </w:r>
      <w:r>
        <w:t>Bittar</w:t>
      </w:r>
      <w:r>
        <w:rPr>
          <w:spacing w:val="-2"/>
        </w:rPr>
        <w:t xml:space="preserve"> </w:t>
      </w:r>
      <w:r>
        <w:t>CEP</w:t>
      </w:r>
      <w:r>
        <w:rPr>
          <w:spacing w:val="1"/>
        </w:rPr>
        <w:t xml:space="preserve"> </w:t>
      </w:r>
      <w:r>
        <w:t>– 70.750-543</w:t>
      </w:r>
    </w:p>
    <w:p w14:paraId="53BB161F" w14:textId="77777777" w:rsidR="007D7649" w:rsidRDefault="007D7649">
      <w:pPr>
        <w:sectPr w:rsidR="007D7649">
          <w:pgSz w:w="16860" w:h="11940" w:orient="landscape"/>
          <w:pgMar w:top="700" w:right="640" w:bottom="280" w:left="13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B4C91EE" w14:textId="77777777" w:rsidR="007D7649" w:rsidRPr="001217C2" w:rsidRDefault="007D7649">
      <w:pPr>
        <w:pStyle w:val="BodyText"/>
        <w:ind w:left="14110"/>
        <w:rPr>
          <w:b/>
          <w:sz w:val="20"/>
        </w:rPr>
      </w:pPr>
    </w:p>
    <w:p w14:paraId="53873C2A" w14:textId="77777777" w:rsidR="007D7649" w:rsidRPr="001217C2" w:rsidRDefault="00236FAE" w:rsidP="001217C2">
      <w:pPr>
        <w:pStyle w:val="TableParagraph"/>
        <w:numPr>
          <w:ilvl w:val="0"/>
          <w:numId w:val="7"/>
        </w:numPr>
        <w:rPr>
          <w:b/>
        </w:rPr>
      </w:pPr>
      <w:r w:rsidRPr="001217C2">
        <w:rPr>
          <w:b/>
        </w:rPr>
        <w:t>APRESENTAÇÃO</w:t>
      </w:r>
    </w:p>
    <w:p w14:paraId="061BF5E5" w14:textId="77777777" w:rsidR="007D7649" w:rsidRDefault="007D7649" w:rsidP="005F01D9">
      <w:pPr>
        <w:pStyle w:val="TableParagraph"/>
        <w:spacing w:line="360" w:lineRule="auto"/>
        <w:ind w:firstLine="851"/>
      </w:pPr>
    </w:p>
    <w:p w14:paraId="79B51579" w14:textId="77777777" w:rsidR="007D7649" w:rsidRPr="005F01D9" w:rsidRDefault="006A538D" w:rsidP="005F01D9">
      <w:pPr>
        <w:pStyle w:val="TableParagraph"/>
        <w:spacing w:line="360" w:lineRule="auto"/>
        <w:ind w:firstLine="851"/>
        <w:jc w:val="both"/>
        <w:rPr>
          <w:sz w:val="24"/>
          <w:szCs w:val="24"/>
        </w:rPr>
      </w:pPr>
      <w:r w:rsidRPr="005F01D9">
        <w:rPr>
          <w:sz w:val="24"/>
          <w:szCs w:val="24"/>
        </w:rPr>
        <w:t>A Ouvidoria Pública desempenha um papel crucial como uma instância de controle e participação social, responsável por lidar com manifestações diversas, como reclamações, solicitações, denúncias, sugestões e elogios, relacionadas às políticas e serviços públicos prestados em qualquer forma ou regime. Seu objetivo é aprimorar a gestão pública, promovendo a interlocução entre os cidadãos e a Administração Pública.</w:t>
      </w:r>
    </w:p>
    <w:p w14:paraId="3305C782" w14:textId="77777777" w:rsidR="007D7649" w:rsidRPr="005F01D9" w:rsidRDefault="006A538D" w:rsidP="005F01D9">
      <w:pPr>
        <w:pStyle w:val="TableParagraph"/>
        <w:spacing w:line="360" w:lineRule="auto"/>
        <w:ind w:firstLine="851"/>
        <w:jc w:val="both"/>
        <w:rPr>
          <w:sz w:val="24"/>
          <w:szCs w:val="24"/>
        </w:rPr>
      </w:pPr>
      <w:r w:rsidRPr="005F01D9">
        <w:rPr>
          <w:sz w:val="24"/>
          <w:szCs w:val="24"/>
        </w:rPr>
        <w:t xml:space="preserve">No contexto específico do BRASÍLIA AMBIENTAL, a Ouvidoria é uma unidade do Sistema de Gestão de Ouvidoria do Distrito Federal - SIGO/DF, com a missão de incentivar a participação popular e contribuir para o desenvolvimento da cultura de cidadania, além de aprimorar os serviços </w:t>
      </w:r>
      <w:r w:rsidR="00AA5B20" w:rsidRPr="005F01D9">
        <w:rPr>
          <w:sz w:val="24"/>
          <w:szCs w:val="24"/>
        </w:rPr>
        <w:t>oferecidos.</w:t>
      </w:r>
    </w:p>
    <w:p w14:paraId="7FC38623" w14:textId="77777777" w:rsidR="006A538D" w:rsidRPr="005F01D9" w:rsidRDefault="006A538D" w:rsidP="005F01D9">
      <w:pPr>
        <w:pStyle w:val="TableParagraph"/>
        <w:spacing w:line="360" w:lineRule="auto"/>
        <w:ind w:firstLine="851"/>
        <w:jc w:val="both"/>
        <w:rPr>
          <w:sz w:val="24"/>
          <w:szCs w:val="24"/>
        </w:rPr>
      </w:pPr>
      <w:r w:rsidRPr="005F01D9">
        <w:rPr>
          <w:sz w:val="24"/>
          <w:szCs w:val="24"/>
        </w:rPr>
        <w:t>O Relatório trimestral é elaborado de acordo com as determinações da Lei n° 4.896/2012 e do Decreto nº 36.462/2015. Ele contém informações resumidas e comparativas sobre as manifestações recebidas pelo o IBRAM. Essas informações são coletadas através do sistema informatizado Participa-DF, que unifica o acesso aos sistemas da Ouvidoria (OUV-DF) e do Serviço de Informação ao Cidadão (e-SIC), voltados para o Brasília Ambiental no âmbito do Distrito Federal.</w:t>
      </w:r>
    </w:p>
    <w:p w14:paraId="0AFDEA99" w14:textId="77777777" w:rsidR="006A538D" w:rsidRPr="005F01D9" w:rsidRDefault="006A538D" w:rsidP="005F01D9">
      <w:pPr>
        <w:pStyle w:val="TableParagraph"/>
        <w:spacing w:line="360" w:lineRule="auto"/>
        <w:ind w:firstLine="851"/>
        <w:jc w:val="both"/>
        <w:rPr>
          <w:sz w:val="24"/>
          <w:szCs w:val="24"/>
        </w:rPr>
      </w:pPr>
      <w:r w:rsidRPr="005F01D9">
        <w:rPr>
          <w:sz w:val="24"/>
          <w:szCs w:val="24"/>
        </w:rPr>
        <w:t>Os dados apresentados neste relatório abrangem as manifestações registradas no Sistema Participa/DF, durante o período de 01/04/2023 a 30/06/2023. Através desse relatório, a Ouvidoria busca apresentar seu processo de trabalho e prestar contas de suas atividades, fornecendo subsídios para a tomada de decisões e o planejamento de futuras ações, em conformidade com os indicativos estabelecidos no artigo 21 da Lei nº 6.519, de 17 de março de 2020.</w:t>
      </w:r>
    </w:p>
    <w:p w14:paraId="4A1DA90D" w14:textId="77777777" w:rsidR="006A538D" w:rsidRPr="001217C2" w:rsidRDefault="006A538D" w:rsidP="00092EE0">
      <w:pPr>
        <w:pStyle w:val="TableParagraph"/>
        <w:spacing w:line="360" w:lineRule="auto"/>
        <w:ind w:firstLine="851"/>
        <w:rPr>
          <w:sz w:val="24"/>
          <w:szCs w:val="24"/>
        </w:rPr>
      </w:pPr>
    </w:p>
    <w:p w14:paraId="6EEB3DC6" w14:textId="77777777" w:rsidR="006A538D" w:rsidRDefault="006A538D" w:rsidP="00092EE0">
      <w:pPr>
        <w:pStyle w:val="TableParagraph"/>
        <w:spacing w:line="360" w:lineRule="auto"/>
        <w:ind w:firstLine="851"/>
      </w:pPr>
    </w:p>
    <w:p w14:paraId="51ADBDE7" w14:textId="77777777" w:rsidR="00092EE0" w:rsidRDefault="00092EE0" w:rsidP="00092EE0">
      <w:pPr>
        <w:pStyle w:val="TableParagraph"/>
        <w:spacing w:line="360" w:lineRule="auto"/>
        <w:ind w:firstLine="851"/>
      </w:pPr>
    </w:p>
    <w:p w14:paraId="115B3331" w14:textId="77777777" w:rsidR="00092EE0" w:rsidRDefault="00092EE0" w:rsidP="00092EE0">
      <w:pPr>
        <w:pStyle w:val="TableParagraph"/>
        <w:spacing w:line="360" w:lineRule="auto"/>
        <w:ind w:firstLine="851"/>
      </w:pPr>
    </w:p>
    <w:p w14:paraId="72C7A455" w14:textId="77777777" w:rsidR="00092EE0" w:rsidRDefault="00092EE0" w:rsidP="00092EE0">
      <w:pPr>
        <w:pStyle w:val="TableParagraph"/>
        <w:spacing w:line="360" w:lineRule="auto"/>
        <w:ind w:firstLine="851"/>
      </w:pPr>
    </w:p>
    <w:p w14:paraId="6FF8404B" w14:textId="77777777" w:rsidR="00092EE0" w:rsidRDefault="00092EE0" w:rsidP="00092EE0">
      <w:pPr>
        <w:pStyle w:val="TableParagraph"/>
        <w:spacing w:line="360" w:lineRule="auto"/>
        <w:ind w:firstLine="851"/>
      </w:pPr>
    </w:p>
    <w:p w14:paraId="21C78159" w14:textId="77777777" w:rsidR="00092EE0" w:rsidRDefault="00092EE0" w:rsidP="00092EE0">
      <w:pPr>
        <w:pStyle w:val="TableParagraph"/>
        <w:spacing w:line="360" w:lineRule="auto"/>
        <w:ind w:firstLine="851"/>
      </w:pPr>
    </w:p>
    <w:p w14:paraId="7DB9EFCC" w14:textId="77777777" w:rsidR="007D7649" w:rsidRDefault="007D7649">
      <w:pPr>
        <w:pStyle w:val="BodyText"/>
        <w:ind w:left="14110"/>
        <w:rPr>
          <w:sz w:val="20"/>
        </w:rPr>
      </w:pPr>
    </w:p>
    <w:p w14:paraId="6131555A" w14:textId="77777777" w:rsidR="007D7649" w:rsidRPr="00622009" w:rsidRDefault="006A538D">
      <w:pPr>
        <w:pStyle w:val="BodyText"/>
        <w:spacing w:before="8"/>
        <w:rPr>
          <w:b/>
        </w:rPr>
      </w:pPr>
      <w:r w:rsidRPr="00622009">
        <w:rPr>
          <w:b/>
        </w:rPr>
        <w:lastRenderedPageBreak/>
        <w:t>2. VISÃO GERAL DO SISTEMA PARTICIPA/DF</w:t>
      </w:r>
    </w:p>
    <w:p w14:paraId="3CA43B6E" w14:textId="77777777" w:rsidR="00092EE0" w:rsidRPr="006A538D" w:rsidRDefault="00092EE0">
      <w:pPr>
        <w:pStyle w:val="BodyText"/>
        <w:spacing w:before="8"/>
        <w:rPr>
          <w:b/>
          <w:sz w:val="25"/>
        </w:rPr>
      </w:pPr>
    </w:p>
    <w:p w14:paraId="0388CDB8" w14:textId="77777777" w:rsidR="007D7649" w:rsidRDefault="007D7649">
      <w:pPr>
        <w:spacing w:line="246" w:lineRule="exact"/>
        <w:rPr>
          <w:sz w:val="21"/>
        </w:rPr>
      </w:pPr>
    </w:p>
    <w:p w14:paraId="3248CEC2" w14:textId="77777777" w:rsidR="006A538D" w:rsidRDefault="006A538D">
      <w:pPr>
        <w:spacing w:line="246" w:lineRule="exact"/>
        <w:rPr>
          <w:sz w:val="21"/>
        </w:rPr>
      </w:pPr>
    </w:p>
    <w:p w14:paraId="2E30A3D2" w14:textId="77777777" w:rsidR="006A538D" w:rsidRDefault="00FE43B3" w:rsidP="005D40BA">
      <w:pPr>
        <w:spacing w:line="246" w:lineRule="exact"/>
        <w:ind w:firstLine="851"/>
        <w:rPr>
          <w:b/>
        </w:rPr>
      </w:pPr>
      <w:r w:rsidRPr="00092EE0">
        <w:rPr>
          <w:b/>
          <w:sz w:val="21"/>
        </w:rPr>
        <w:t>2.</w:t>
      </w:r>
      <w:r w:rsidR="006A538D" w:rsidRPr="00092EE0">
        <w:rPr>
          <w:b/>
        </w:rPr>
        <w:t>1. Número total de manifestações do período</w:t>
      </w:r>
    </w:p>
    <w:p w14:paraId="1B0983BC" w14:textId="77777777" w:rsidR="00622009" w:rsidRDefault="00622009" w:rsidP="00622009">
      <w:pPr>
        <w:spacing w:line="246" w:lineRule="exact"/>
        <w:rPr>
          <w:sz w:val="21"/>
        </w:rPr>
      </w:pPr>
      <w:r>
        <w:rPr>
          <w:b/>
          <w:noProof/>
          <w:lang w:val="pt-BR" w:eastAsia="pt-BR"/>
        </w:rPr>
        <w:drawing>
          <wp:anchor distT="0" distB="0" distL="114300" distR="114300" simplePos="0" relativeHeight="487320064" behindDoc="0" locked="0" layoutInCell="1" allowOverlap="1" wp14:anchorId="3884B2E2" wp14:editId="55CF586C">
            <wp:simplePos x="0" y="0"/>
            <wp:positionH relativeFrom="column">
              <wp:posOffset>1148080</wp:posOffset>
            </wp:positionH>
            <wp:positionV relativeFrom="paragraph">
              <wp:posOffset>328930</wp:posOffset>
            </wp:positionV>
            <wp:extent cx="5779135" cy="3278505"/>
            <wp:effectExtent l="171450" t="171450" r="374015" b="360045"/>
            <wp:wrapTopAndBottom/>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9135" cy="32785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70F91F8" w14:textId="77777777" w:rsidR="00622009" w:rsidRDefault="003F56A5" w:rsidP="002122BF">
      <w:pPr>
        <w:spacing w:line="246" w:lineRule="exact"/>
        <w:ind w:firstLine="851"/>
        <w:rPr>
          <w:sz w:val="21"/>
        </w:rPr>
      </w:pPr>
      <w:r>
        <w:t xml:space="preserve">                            </w:t>
      </w:r>
      <w:r w:rsidR="00622009" w:rsidRPr="005F01D9">
        <w:t xml:space="preserve">Gráfico 1- Visão Geral de manifestações recebidas. Fonte: </w:t>
      </w:r>
      <w:hyperlink r:id="rId14" w:history="1">
        <w:r w:rsidR="00622009" w:rsidRPr="00D87FE1">
          <w:rPr>
            <w:rStyle w:val="Hyperlink"/>
            <w:sz w:val="21"/>
          </w:rPr>
          <w:t>http://www.painel.ouv.df.gov.br/</w:t>
        </w:r>
      </w:hyperlink>
    </w:p>
    <w:p w14:paraId="0B5FCCA9" w14:textId="77777777" w:rsidR="00622009" w:rsidRDefault="00622009" w:rsidP="00622009">
      <w:pPr>
        <w:spacing w:line="246" w:lineRule="exact"/>
        <w:ind w:firstLine="851"/>
        <w:rPr>
          <w:b/>
        </w:rPr>
      </w:pPr>
    </w:p>
    <w:p w14:paraId="753B22A4" w14:textId="77777777" w:rsidR="00017A9F" w:rsidRDefault="00017A9F" w:rsidP="00622009">
      <w:pPr>
        <w:spacing w:line="246" w:lineRule="exact"/>
        <w:ind w:firstLine="851"/>
        <w:rPr>
          <w:b/>
        </w:rPr>
      </w:pPr>
    </w:p>
    <w:p w14:paraId="78ACF712" w14:textId="77777777" w:rsidR="00622009" w:rsidRDefault="00622009" w:rsidP="00622009">
      <w:pPr>
        <w:spacing w:line="246" w:lineRule="exact"/>
        <w:rPr>
          <w:sz w:val="21"/>
        </w:rPr>
      </w:pPr>
    </w:p>
    <w:p w14:paraId="1E8F535E" w14:textId="77777777" w:rsidR="00622009" w:rsidRDefault="00622009" w:rsidP="00622009">
      <w:pPr>
        <w:spacing w:line="246" w:lineRule="exact"/>
        <w:rPr>
          <w:sz w:val="21"/>
        </w:rPr>
      </w:pPr>
    </w:p>
    <w:p w14:paraId="7B7E114A" w14:textId="77777777" w:rsidR="00622009" w:rsidRDefault="00622009" w:rsidP="00622009">
      <w:pPr>
        <w:spacing w:line="246" w:lineRule="exact"/>
        <w:rPr>
          <w:sz w:val="21"/>
        </w:rPr>
      </w:pPr>
    </w:p>
    <w:p w14:paraId="2E6A436A" w14:textId="77777777" w:rsidR="00622009" w:rsidRDefault="00622009" w:rsidP="00622009">
      <w:pPr>
        <w:spacing w:line="246" w:lineRule="exact"/>
        <w:rPr>
          <w:sz w:val="24"/>
          <w:szCs w:val="24"/>
        </w:rPr>
      </w:pPr>
    </w:p>
    <w:p w14:paraId="3DA8F2FA" w14:textId="77777777" w:rsidR="00622009" w:rsidRDefault="00622009" w:rsidP="00622009">
      <w:pPr>
        <w:spacing w:line="246" w:lineRule="exact"/>
        <w:rPr>
          <w:sz w:val="24"/>
          <w:szCs w:val="24"/>
        </w:rPr>
      </w:pPr>
    </w:p>
    <w:p w14:paraId="157E46E0" w14:textId="77777777" w:rsidR="003750FE" w:rsidRDefault="003750FE">
      <w:pPr>
        <w:spacing w:line="246" w:lineRule="exact"/>
      </w:pPr>
    </w:p>
    <w:p w14:paraId="2871C1FD" w14:textId="77777777" w:rsidR="00017A9F" w:rsidRDefault="00017A9F">
      <w:pPr>
        <w:spacing w:line="246" w:lineRule="exact"/>
      </w:pPr>
    </w:p>
    <w:p w14:paraId="2F2BCCBF" w14:textId="77777777" w:rsidR="00017A9F" w:rsidRDefault="00017A9F">
      <w:pPr>
        <w:spacing w:line="246" w:lineRule="exact"/>
      </w:pPr>
    </w:p>
    <w:p w14:paraId="3E5A79F4" w14:textId="77777777" w:rsidR="00017A9F" w:rsidRDefault="00017A9F">
      <w:pPr>
        <w:spacing w:line="246" w:lineRule="exact"/>
      </w:pPr>
    </w:p>
    <w:p w14:paraId="300552D1" w14:textId="77777777" w:rsidR="00017A9F" w:rsidRDefault="00017A9F">
      <w:pPr>
        <w:spacing w:line="246" w:lineRule="exact"/>
      </w:pPr>
    </w:p>
    <w:p w14:paraId="5746F936" w14:textId="77777777" w:rsidR="003750FE" w:rsidRDefault="003750FE">
      <w:pPr>
        <w:spacing w:line="246" w:lineRule="exact"/>
      </w:pPr>
    </w:p>
    <w:tbl>
      <w:tblPr>
        <w:tblStyle w:val="MediumShading2-Accent1"/>
        <w:tblpPr w:leftFromText="141" w:rightFromText="141" w:vertAnchor="text" w:tblpY="1"/>
        <w:tblW w:w="0" w:type="auto"/>
        <w:tblLook w:val="04A0" w:firstRow="1" w:lastRow="0" w:firstColumn="1" w:lastColumn="0" w:noHBand="0" w:noVBand="1"/>
      </w:tblPr>
      <w:tblGrid>
        <w:gridCol w:w="4361"/>
        <w:gridCol w:w="4361"/>
        <w:gridCol w:w="4361"/>
      </w:tblGrid>
      <w:tr w:rsidR="003750FE" w14:paraId="198B82B1" w14:textId="77777777" w:rsidTr="001217C2">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4361" w:type="dxa"/>
          </w:tcPr>
          <w:p w14:paraId="58D36BED" w14:textId="77777777" w:rsidR="003750FE" w:rsidRPr="003750FE" w:rsidRDefault="003750FE" w:rsidP="003750FE">
            <w:pPr>
              <w:spacing w:line="360" w:lineRule="auto"/>
              <w:jc w:val="center"/>
              <w:rPr>
                <w:b w:val="0"/>
                <w:sz w:val="24"/>
                <w:szCs w:val="24"/>
              </w:rPr>
            </w:pPr>
            <w:r w:rsidRPr="003750FE">
              <w:rPr>
                <w:b w:val="0"/>
                <w:sz w:val="24"/>
                <w:szCs w:val="24"/>
              </w:rPr>
              <w:t>Período</w:t>
            </w:r>
          </w:p>
        </w:tc>
        <w:tc>
          <w:tcPr>
            <w:tcW w:w="4361" w:type="dxa"/>
          </w:tcPr>
          <w:p w14:paraId="41E03EBC" w14:textId="77777777" w:rsidR="003750FE" w:rsidRPr="003750FE" w:rsidRDefault="003750FE" w:rsidP="003750FE">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3750FE">
              <w:rPr>
                <w:b w:val="0"/>
                <w:sz w:val="24"/>
                <w:szCs w:val="24"/>
              </w:rPr>
              <w:t>1º Trimestre 2023</w:t>
            </w:r>
          </w:p>
        </w:tc>
        <w:tc>
          <w:tcPr>
            <w:tcW w:w="4361" w:type="dxa"/>
            <w:tcBorders>
              <w:right w:val="single" w:sz="4" w:space="0" w:color="auto"/>
            </w:tcBorders>
          </w:tcPr>
          <w:p w14:paraId="52D391C1" w14:textId="77777777" w:rsidR="003750FE" w:rsidRPr="003750FE" w:rsidRDefault="003750FE" w:rsidP="003750FE">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3750FE">
              <w:rPr>
                <w:b w:val="0"/>
                <w:sz w:val="24"/>
                <w:szCs w:val="24"/>
              </w:rPr>
              <w:t>2º Trimestre 2023</w:t>
            </w:r>
          </w:p>
        </w:tc>
      </w:tr>
      <w:tr w:rsidR="003750FE" w14:paraId="3EDDFF64" w14:textId="77777777" w:rsidTr="001217C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361" w:type="dxa"/>
          </w:tcPr>
          <w:p w14:paraId="18217128" w14:textId="77777777" w:rsidR="003750FE" w:rsidRPr="003750FE" w:rsidRDefault="003750FE" w:rsidP="003750FE">
            <w:pPr>
              <w:spacing w:line="360" w:lineRule="auto"/>
              <w:jc w:val="center"/>
              <w:rPr>
                <w:b w:val="0"/>
                <w:sz w:val="24"/>
                <w:szCs w:val="24"/>
              </w:rPr>
            </w:pPr>
            <w:r w:rsidRPr="003750FE">
              <w:rPr>
                <w:b w:val="0"/>
                <w:sz w:val="24"/>
                <w:szCs w:val="24"/>
              </w:rPr>
              <w:t>Ouvidoria</w:t>
            </w:r>
          </w:p>
        </w:tc>
        <w:tc>
          <w:tcPr>
            <w:tcW w:w="4361" w:type="dxa"/>
          </w:tcPr>
          <w:p w14:paraId="55FECF7D" w14:textId="77777777" w:rsidR="003750FE" w:rsidRPr="003750FE" w:rsidRDefault="003750FE" w:rsidP="003750FE">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750FE">
              <w:rPr>
                <w:sz w:val="24"/>
                <w:szCs w:val="24"/>
              </w:rPr>
              <w:t>1835</w:t>
            </w:r>
          </w:p>
        </w:tc>
        <w:tc>
          <w:tcPr>
            <w:tcW w:w="4361" w:type="dxa"/>
            <w:tcBorders>
              <w:right w:val="single" w:sz="4" w:space="0" w:color="auto"/>
            </w:tcBorders>
          </w:tcPr>
          <w:p w14:paraId="2B6AE4F3" w14:textId="77777777" w:rsidR="003750FE" w:rsidRPr="003750FE" w:rsidRDefault="003750FE" w:rsidP="003750FE">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750FE">
              <w:rPr>
                <w:sz w:val="24"/>
                <w:szCs w:val="24"/>
              </w:rPr>
              <w:t>1838</w:t>
            </w:r>
          </w:p>
        </w:tc>
      </w:tr>
      <w:tr w:rsidR="003750FE" w14:paraId="26C4716C" w14:textId="77777777" w:rsidTr="001217C2">
        <w:trPr>
          <w:trHeight w:val="395"/>
        </w:trPr>
        <w:tc>
          <w:tcPr>
            <w:cnfStyle w:val="001000000000" w:firstRow="0" w:lastRow="0" w:firstColumn="1" w:lastColumn="0" w:oddVBand="0" w:evenVBand="0" w:oddHBand="0" w:evenHBand="0" w:firstRowFirstColumn="0" w:firstRowLastColumn="0" w:lastRowFirstColumn="0" w:lastRowLastColumn="0"/>
            <w:tcW w:w="4361" w:type="dxa"/>
          </w:tcPr>
          <w:p w14:paraId="659B733F" w14:textId="77777777" w:rsidR="003750FE" w:rsidRPr="003750FE" w:rsidRDefault="003750FE" w:rsidP="003750FE">
            <w:pPr>
              <w:spacing w:line="360" w:lineRule="auto"/>
              <w:jc w:val="center"/>
              <w:rPr>
                <w:b w:val="0"/>
                <w:sz w:val="24"/>
                <w:szCs w:val="24"/>
              </w:rPr>
            </w:pPr>
            <w:r w:rsidRPr="003750FE">
              <w:rPr>
                <w:b w:val="0"/>
                <w:sz w:val="24"/>
                <w:szCs w:val="24"/>
              </w:rPr>
              <w:t>SIC</w:t>
            </w:r>
          </w:p>
        </w:tc>
        <w:tc>
          <w:tcPr>
            <w:tcW w:w="4361" w:type="dxa"/>
          </w:tcPr>
          <w:p w14:paraId="17A12283" w14:textId="77777777" w:rsidR="003750FE" w:rsidRPr="003750FE" w:rsidRDefault="003750FE" w:rsidP="003750FE">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3750FE">
              <w:rPr>
                <w:sz w:val="24"/>
                <w:szCs w:val="24"/>
              </w:rPr>
              <w:t>132</w:t>
            </w:r>
          </w:p>
        </w:tc>
        <w:tc>
          <w:tcPr>
            <w:tcW w:w="4361" w:type="dxa"/>
            <w:tcBorders>
              <w:right w:val="single" w:sz="4" w:space="0" w:color="auto"/>
            </w:tcBorders>
          </w:tcPr>
          <w:p w14:paraId="1BB5C147" w14:textId="77777777" w:rsidR="003750FE" w:rsidRPr="003750FE" w:rsidRDefault="003750FE" w:rsidP="003750FE">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3750FE">
              <w:rPr>
                <w:sz w:val="24"/>
                <w:szCs w:val="24"/>
              </w:rPr>
              <w:t>195</w:t>
            </w:r>
          </w:p>
        </w:tc>
      </w:tr>
      <w:tr w:rsidR="003750FE" w14:paraId="78BF0601" w14:textId="77777777" w:rsidTr="001217C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361" w:type="dxa"/>
          </w:tcPr>
          <w:p w14:paraId="594011A7" w14:textId="77777777" w:rsidR="003750FE" w:rsidRPr="003750FE" w:rsidRDefault="003750FE" w:rsidP="003750FE">
            <w:pPr>
              <w:spacing w:line="360" w:lineRule="auto"/>
              <w:jc w:val="center"/>
              <w:rPr>
                <w:b w:val="0"/>
                <w:sz w:val="24"/>
                <w:szCs w:val="24"/>
              </w:rPr>
            </w:pPr>
            <w:r w:rsidRPr="003750FE">
              <w:rPr>
                <w:b w:val="0"/>
                <w:sz w:val="24"/>
                <w:szCs w:val="24"/>
              </w:rPr>
              <w:t>Total</w:t>
            </w:r>
          </w:p>
        </w:tc>
        <w:tc>
          <w:tcPr>
            <w:tcW w:w="4361" w:type="dxa"/>
            <w:tcBorders>
              <w:bottom w:val="single" w:sz="18" w:space="0" w:color="auto"/>
            </w:tcBorders>
          </w:tcPr>
          <w:p w14:paraId="09F21035" w14:textId="77777777" w:rsidR="003750FE" w:rsidRPr="003750FE" w:rsidRDefault="003750FE" w:rsidP="003750FE">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750FE">
              <w:rPr>
                <w:sz w:val="24"/>
                <w:szCs w:val="24"/>
              </w:rPr>
              <w:t>1967</w:t>
            </w:r>
          </w:p>
        </w:tc>
        <w:tc>
          <w:tcPr>
            <w:tcW w:w="4361" w:type="dxa"/>
            <w:tcBorders>
              <w:bottom w:val="single" w:sz="18" w:space="0" w:color="auto"/>
              <w:right w:val="single" w:sz="4" w:space="0" w:color="auto"/>
            </w:tcBorders>
          </w:tcPr>
          <w:p w14:paraId="2664813F" w14:textId="77777777" w:rsidR="003750FE" w:rsidRPr="003750FE" w:rsidRDefault="003750FE" w:rsidP="003750FE">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750FE">
              <w:rPr>
                <w:sz w:val="24"/>
                <w:szCs w:val="24"/>
              </w:rPr>
              <w:t>2033</w:t>
            </w:r>
          </w:p>
        </w:tc>
      </w:tr>
    </w:tbl>
    <w:p w14:paraId="53565670" w14:textId="77777777" w:rsidR="003750FE" w:rsidRDefault="003750FE">
      <w:pPr>
        <w:spacing w:line="246" w:lineRule="exact"/>
        <w:rPr>
          <w:sz w:val="21"/>
        </w:rPr>
      </w:pPr>
    </w:p>
    <w:p w14:paraId="323EED1E" w14:textId="77777777" w:rsidR="003750FE" w:rsidRPr="003750FE" w:rsidRDefault="003750FE" w:rsidP="003750FE">
      <w:pPr>
        <w:rPr>
          <w:sz w:val="21"/>
        </w:rPr>
      </w:pPr>
    </w:p>
    <w:p w14:paraId="331B56FD" w14:textId="77777777" w:rsidR="003750FE" w:rsidRPr="003750FE" w:rsidRDefault="003750FE" w:rsidP="003750FE">
      <w:pPr>
        <w:rPr>
          <w:sz w:val="21"/>
        </w:rPr>
      </w:pPr>
    </w:p>
    <w:p w14:paraId="3AE4FF81" w14:textId="77777777" w:rsidR="003750FE" w:rsidRPr="003750FE" w:rsidRDefault="003750FE" w:rsidP="003750FE">
      <w:pPr>
        <w:rPr>
          <w:sz w:val="21"/>
        </w:rPr>
      </w:pPr>
    </w:p>
    <w:p w14:paraId="7E2AB84C" w14:textId="77777777" w:rsidR="003750FE" w:rsidRPr="003750FE" w:rsidRDefault="003750FE" w:rsidP="003750FE">
      <w:pPr>
        <w:rPr>
          <w:sz w:val="21"/>
        </w:rPr>
      </w:pPr>
    </w:p>
    <w:p w14:paraId="47ED43E7" w14:textId="77777777" w:rsidR="003750FE" w:rsidRDefault="003750FE">
      <w:pPr>
        <w:spacing w:line="246" w:lineRule="exact"/>
        <w:rPr>
          <w:sz w:val="21"/>
        </w:rPr>
      </w:pPr>
    </w:p>
    <w:p w14:paraId="7452DE57" w14:textId="77777777" w:rsidR="003750FE" w:rsidRDefault="003750FE">
      <w:pPr>
        <w:spacing w:line="246" w:lineRule="exact"/>
        <w:rPr>
          <w:sz w:val="21"/>
        </w:rPr>
      </w:pPr>
    </w:p>
    <w:p w14:paraId="2A289F40" w14:textId="77777777" w:rsidR="003750FE" w:rsidRDefault="003750FE">
      <w:pPr>
        <w:spacing w:line="246" w:lineRule="exact"/>
        <w:rPr>
          <w:sz w:val="21"/>
        </w:rPr>
      </w:pPr>
    </w:p>
    <w:p w14:paraId="73722699" w14:textId="77777777" w:rsidR="003750FE" w:rsidRPr="005F01D9" w:rsidRDefault="003750FE" w:rsidP="00316A0C">
      <w:pPr>
        <w:spacing w:line="360" w:lineRule="auto"/>
      </w:pPr>
      <w:r w:rsidRPr="005F01D9">
        <w:t xml:space="preserve">Tabela 1- Demandas recebidas no período. Fonte: </w:t>
      </w:r>
      <w:hyperlink r:id="rId15" w:history="1">
        <w:r w:rsidRPr="005F01D9">
          <w:rPr>
            <w:rStyle w:val="Hyperlink"/>
          </w:rPr>
          <w:t>http://www.painel.ouv.df.gov.br/</w:t>
        </w:r>
      </w:hyperlink>
      <w:r w:rsidRPr="005F01D9">
        <w:t xml:space="preserve"> e </w:t>
      </w:r>
      <w:hyperlink r:id="rId16" w:history="1">
        <w:r w:rsidRPr="005F01D9">
          <w:rPr>
            <w:rStyle w:val="Hyperlink"/>
          </w:rPr>
          <w:t>www.participa.df.gov.br</w:t>
        </w:r>
      </w:hyperlink>
      <w:r w:rsidRPr="005F01D9">
        <w:t xml:space="preserve"> .</w:t>
      </w:r>
    </w:p>
    <w:p w14:paraId="7D3FBF4D" w14:textId="77777777" w:rsidR="00622009" w:rsidRPr="005F01D9" w:rsidRDefault="00622009" w:rsidP="00622009">
      <w:pPr>
        <w:spacing w:line="360" w:lineRule="auto"/>
      </w:pPr>
    </w:p>
    <w:p w14:paraId="119AF9C4" w14:textId="77777777" w:rsidR="00017A9F" w:rsidRDefault="00017A9F" w:rsidP="00622009">
      <w:pPr>
        <w:spacing w:line="360" w:lineRule="auto"/>
        <w:rPr>
          <w:sz w:val="24"/>
          <w:szCs w:val="24"/>
        </w:rPr>
      </w:pPr>
    </w:p>
    <w:p w14:paraId="016C935F" w14:textId="77777777" w:rsidR="00FE43B3" w:rsidRPr="003750FE" w:rsidRDefault="00FE43B3" w:rsidP="00017A9F">
      <w:pPr>
        <w:spacing w:line="360" w:lineRule="auto"/>
        <w:ind w:firstLine="851"/>
        <w:rPr>
          <w:sz w:val="24"/>
          <w:szCs w:val="24"/>
        </w:rPr>
      </w:pPr>
      <w:r>
        <w:rPr>
          <w:sz w:val="24"/>
          <w:szCs w:val="24"/>
        </w:rPr>
        <w:t xml:space="preserve">Observa-se a quantidade de demandas recebidas muito próximas nos períodos em análise. </w:t>
      </w:r>
    </w:p>
    <w:p w14:paraId="3D5E5BB5" w14:textId="77777777" w:rsidR="00FE43B3" w:rsidRDefault="00FE43B3">
      <w:pPr>
        <w:spacing w:line="246" w:lineRule="exact"/>
        <w:rPr>
          <w:sz w:val="21"/>
        </w:rPr>
      </w:pPr>
    </w:p>
    <w:p w14:paraId="67F1116F" w14:textId="77777777" w:rsidR="003750FE" w:rsidRDefault="003750FE">
      <w:pPr>
        <w:spacing w:line="246" w:lineRule="exact"/>
        <w:rPr>
          <w:sz w:val="21"/>
        </w:rPr>
      </w:pPr>
    </w:p>
    <w:p w14:paraId="2636BD19" w14:textId="77777777" w:rsidR="00FE43B3" w:rsidRPr="003F56A5" w:rsidRDefault="00FE43B3" w:rsidP="00622009">
      <w:pPr>
        <w:spacing w:line="360" w:lineRule="auto"/>
        <w:ind w:firstLine="851"/>
        <w:rPr>
          <w:b/>
          <w:sz w:val="24"/>
          <w:szCs w:val="24"/>
        </w:rPr>
      </w:pPr>
      <w:r w:rsidRPr="003F56A5">
        <w:rPr>
          <w:b/>
          <w:sz w:val="24"/>
          <w:szCs w:val="24"/>
        </w:rPr>
        <w:t>2.</w:t>
      </w:r>
      <w:r w:rsidR="005D40BA" w:rsidRPr="003F56A5">
        <w:rPr>
          <w:b/>
          <w:sz w:val="24"/>
          <w:szCs w:val="24"/>
        </w:rPr>
        <w:t xml:space="preserve">2 </w:t>
      </w:r>
      <w:r w:rsidRPr="003F56A5">
        <w:rPr>
          <w:b/>
          <w:sz w:val="24"/>
          <w:szCs w:val="24"/>
        </w:rPr>
        <w:t xml:space="preserve"> SIC</w:t>
      </w:r>
    </w:p>
    <w:p w14:paraId="1D011F88" w14:textId="77777777" w:rsidR="00017A9F" w:rsidRPr="003F56A5" w:rsidRDefault="00017A9F" w:rsidP="00622009">
      <w:pPr>
        <w:spacing w:line="360" w:lineRule="auto"/>
        <w:ind w:firstLine="851"/>
        <w:rPr>
          <w:b/>
          <w:sz w:val="24"/>
          <w:szCs w:val="24"/>
        </w:rPr>
      </w:pPr>
    </w:p>
    <w:p w14:paraId="4F2367C4" w14:textId="77777777" w:rsidR="00FE43B3" w:rsidRPr="003F56A5" w:rsidRDefault="001217C2" w:rsidP="00017A9F">
      <w:pPr>
        <w:spacing w:line="360" w:lineRule="auto"/>
        <w:ind w:firstLine="851"/>
        <w:rPr>
          <w:sz w:val="24"/>
          <w:szCs w:val="24"/>
        </w:rPr>
      </w:pPr>
      <w:r w:rsidRPr="003F56A5">
        <w:rPr>
          <w:sz w:val="24"/>
          <w:szCs w:val="24"/>
        </w:rPr>
        <w:t>Salientamos</w:t>
      </w:r>
      <w:r w:rsidR="00FE43B3" w:rsidRPr="003F56A5">
        <w:rPr>
          <w:sz w:val="24"/>
          <w:szCs w:val="24"/>
        </w:rPr>
        <w:t xml:space="preserve"> que dos 1</w:t>
      </w:r>
      <w:r w:rsidR="00AA5B20" w:rsidRPr="003F56A5">
        <w:rPr>
          <w:sz w:val="24"/>
          <w:szCs w:val="24"/>
        </w:rPr>
        <w:t>95</w:t>
      </w:r>
      <w:r w:rsidR="00FE43B3" w:rsidRPr="003F56A5">
        <w:rPr>
          <w:sz w:val="24"/>
          <w:szCs w:val="24"/>
        </w:rPr>
        <w:t xml:space="preserve"> pedidos de acesso à informação no e-SIC, onze  deles referem-se a recursos em 1ª instância e cinco em 2ª instância.</w:t>
      </w:r>
    </w:p>
    <w:p w14:paraId="1C50AF5C" w14:textId="77777777" w:rsidR="00017A9F" w:rsidRDefault="00017A9F" w:rsidP="00622009">
      <w:pPr>
        <w:spacing w:line="360" w:lineRule="auto"/>
        <w:ind w:firstLine="851"/>
        <w:rPr>
          <w:b/>
        </w:rPr>
      </w:pPr>
    </w:p>
    <w:p w14:paraId="5E641823" w14:textId="77777777" w:rsidR="00017A9F" w:rsidRDefault="00017A9F" w:rsidP="00622009">
      <w:pPr>
        <w:spacing w:line="360" w:lineRule="auto"/>
        <w:ind w:firstLine="851"/>
        <w:rPr>
          <w:b/>
        </w:rPr>
      </w:pPr>
    </w:p>
    <w:p w14:paraId="40FEEE00" w14:textId="77777777" w:rsidR="00017A9F" w:rsidRDefault="00017A9F" w:rsidP="00622009">
      <w:pPr>
        <w:spacing w:line="360" w:lineRule="auto"/>
        <w:ind w:firstLine="851"/>
        <w:rPr>
          <w:b/>
        </w:rPr>
      </w:pPr>
    </w:p>
    <w:p w14:paraId="0EFD5670" w14:textId="77777777" w:rsidR="00017A9F" w:rsidRDefault="00017A9F" w:rsidP="00622009">
      <w:pPr>
        <w:spacing w:line="360" w:lineRule="auto"/>
        <w:ind w:firstLine="851"/>
        <w:rPr>
          <w:b/>
        </w:rPr>
      </w:pPr>
    </w:p>
    <w:p w14:paraId="27E9B166" w14:textId="77777777" w:rsidR="00017A9F" w:rsidRDefault="00017A9F" w:rsidP="00622009">
      <w:pPr>
        <w:spacing w:line="360" w:lineRule="auto"/>
        <w:ind w:firstLine="851"/>
        <w:rPr>
          <w:b/>
        </w:rPr>
      </w:pPr>
    </w:p>
    <w:p w14:paraId="4B475E0F" w14:textId="77777777" w:rsidR="00017A9F" w:rsidRDefault="00017A9F" w:rsidP="00622009">
      <w:pPr>
        <w:spacing w:line="360" w:lineRule="auto"/>
        <w:ind w:firstLine="851"/>
        <w:rPr>
          <w:b/>
        </w:rPr>
      </w:pPr>
    </w:p>
    <w:p w14:paraId="0BF054A5" w14:textId="77777777" w:rsidR="00017A9F" w:rsidRDefault="00017A9F" w:rsidP="00622009">
      <w:pPr>
        <w:spacing w:line="360" w:lineRule="auto"/>
        <w:ind w:firstLine="851"/>
        <w:rPr>
          <w:b/>
        </w:rPr>
      </w:pPr>
    </w:p>
    <w:p w14:paraId="1DEC06B3" w14:textId="77777777" w:rsidR="00017A9F" w:rsidRDefault="00017A9F" w:rsidP="00622009">
      <w:pPr>
        <w:spacing w:line="360" w:lineRule="auto"/>
        <w:ind w:firstLine="851"/>
        <w:rPr>
          <w:b/>
        </w:rPr>
      </w:pPr>
    </w:p>
    <w:p w14:paraId="02C9C2D2" w14:textId="77777777" w:rsidR="00FE43B3" w:rsidRPr="00092EE0" w:rsidRDefault="00FE43B3" w:rsidP="00622009">
      <w:pPr>
        <w:spacing w:line="360" w:lineRule="auto"/>
        <w:ind w:firstLine="851"/>
        <w:rPr>
          <w:b/>
        </w:rPr>
      </w:pPr>
      <w:r w:rsidRPr="00092EE0">
        <w:rPr>
          <w:b/>
        </w:rPr>
        <w:t>2.</w:t>
      </w:r>
      <w:r w:rsidR="005D40BA" w:rsidRPr="00092EE0">
        <w:rPr>
          <w:b/>
        </w:rPr>
        <w:t>3</w:t>
      </w:r>
      <w:r w:rsidRPr="00092EE0">
        <w:rPr>
          <w:b/>
        </w:rPr>
        <w:t xml:space="preserve">  OUVIDORIAS</w:t>
      </w:r>
    </w:p>
    <w:p w14:paraId="114391D6" w14:textId="77777777" w:rsidR="005D40BA" w:rsidRDefault="005D40BA" w:rsidP="005D40BA">
      <w:pPr>
        <w:spacing w:line="246" w:lineRule="exact"/>
        <w:ind w:firstLine="851"/>
      </w:pPr>
    </w:p>
    <w:tbl>
      <w:tblPr>
        <w:tblStyle w:val="MediumShading2-Accent1"/>
        <w:tblW w:w="11327" w:type="dxa"/>
        <w:tblLook w:val="04A0" w:firstRow="1" w:lastRow="0" w:firstColumn="1" w:lastColumn="0" w:noHBand="0" w:noVBand="1"/>
      </w:tblPr>
      <w:tblGrid>
        <w:gridCol w:w="2751"/>
        <w:gridCol w:w="1546"/>
        <w:gridCol w:w="2737"/>
        <w:gridCol w:w="1545"/>
        <w:gridCol w:w="2748"/>
      </w:tblGrid>
      <w:tr w:rsidR="001217C2" w14:paraId="1E688E51" w14:textId="77777777" w:rsidTr="001217C2">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0" w:type="auto"/>
            <w:vMerge w:val="restart"/>
          </w:tcPr>
          <w:p w14:paraId="683E8447" w14:textId="77777777" w:rsidR="005D40BA" w:rsidRDefault="005D40BA" w:rsidP="005D40BA">
            <w:pPr>
              <w:spacing w:line="246" w:lineRule="exact"/>
              <w:jc w:val="center"/>
              <w:rPr>
                <w:b w:val="0"/>
                <w:sz w:val="24"/>
                <w:szCs w:val="24"/>
              </w:rPr>
            </w:pPr>
          </w:p>
          <w:p w14:paraId="416577DA" w14:textId="77777777" w:rsidR="005D40BA" w:rsidRDefault="005D40BA" w:rsidP="005D40BA">
            <w:pPr>
              <w:spacing w:line="246" w:lineRule="exact"/>
              <w:jc w:val="center"/>
              <w:rPr>
                <w:b w:val="0"/>
                <w:sz w:val="24"/>
                <w:szCs w:val="24"/>
              </w:rPr>
            </w:pPr>
          </w:p>
          <w:p w14:paraId="6CB3BAC9" w14:textId="77777777" w:rsidR="005D40BA" w:rsidRDefault="005D40BA" w:rsidP="005D40BA">
            <w:pPr>
              <w:spacing w:line="246" w:lineRule="exact"/>
              <w:jc w:val="center"/>
              <w:rPr>
                <w:b w:val="0"/>
                <w:sz w:val="24"/>
                <w:szCs w:val="24"/>
              </w:rPr>
            </w:pPr>
          </w:p>
          <w:p w14:paraId="4611B3FE" w14:textId="77777777" w:rsidR="005D40BA" w:rsidRPr="005D40BA" w:rsidRDefault="005D40BA" w:rsidP="005D40BA">
            <w:pPr>
              <w:spacing w:line="246" w:lineRule="exact"/>
              <w:jc w:val="center"/>
              <w:rPr>
                <w:b w:val="0"/>
                <w:sz w:val="24"/>
                <w:szCs w:val="24"/>
              </w:rPr>
            </w:pPr>
            <w:r w:rsidRPr="005D40BA">
              <w:rPr>
                <w:b w:val="0"/>
                <w:sz w:val="24"/>
                <w:szCs w:val="24"/>
              </w:rPr>
              <w:t>Classificação</w:t>
            </w:r>
          </w:p>
        </w:tc>
        <w:tc>
          <w:tcPr>
            <w:tcW w:w="3784" w:type="dxa"/>
            <w:gridSpan w:val="2"/>
          </w:tcPr>
          <w:p w14:paraId="30330498" w14:textId="77777777" w:rsidR="005D40BA" w:rsidRDefault="005D40BA" w:rsidP="005D40BA">
            <w:pPr>
              <w:spacing w:line="246" w:lineRule="exact"/>
              <w:jc w:val="center"/>
              <w:cnfStyle w:val="100000000000" w:firstRow="1" w:lastRow="0" w:firstColumn="0" w:lastColumn="0" w:oddVBand="0" w:evenVBand="0" w:oddHBand="0" w:evenHBand="0" w:firstRowFirstColumn="0" w:firstRowLastColumn="0" w:lastRowFirstColumn="0" w:lastRowLastColumn="0"/>
              <w:rPr>
                <w:b w:val="0"/>
                <w:sz w:val="24"/>
                <w:szCs w:val="24"/>
              </w:rPr>
            </w:pPr>
          </w:p>
          <w:p w14:paraId="30441595" w14:textId="77777777" w:rsidR="005D40BA" w:rsidRPr="005D40BA" w:rsidRDefault="005D40BA" w:rsidP="005D40BA">
            <w:pPr>
              <w:spacing w:line="246" w:lineRule="exact"/>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D40BA">
              <w:rPr>
                <w:b w:val="0"/>
                <w:sz w:val="24"/>
                <w:szCs w:val="24"/>
              </w:rPr>
              <w:t>1° Trim 2023</w:t>
            </w:r>
          </w:p>
        </w:tc>
        <w:tc>
          <w:tcPr>
            <w:tcW w:w="3794" w:type="dxa"/>
            <w:gridSpan w:val="2"/>
            <w:tcBorders>
              <w:right w:val="single" w:sz="4" w:space="0" w:color="auto"/>
            </w:tcBorders>
          </w:tcPr>
          <w:p w14:paraId="3EFCD137" w14:textId="77777777" w:rsidR="005D40BA" w:rsidRDefault="005D40BA" w:rsidP="005D40BA">
            <w:pPr>
              <w:spacing w:line="246" w:lineRule="exact"/>
              <w:jc w:val="center"/>
              <w:cnfStyle w:val="100000000000" w:firstRow="1" w:lastRow="0" w:firstColumn="0" w:lastColumn="0" w:oddVBand="0" w:evenVBand="0" w:oddHBand="0" w:evenHBand="0" w:firstRowFirstColumn="0" w:firstRowLastColumn="0" w:lastRowFirstColumn="0" w:lastRowLastColumn="0"/>
              <w:rPr>
                <w:b w:val="0"/>
                <w:sz w:val="24"/>
                <w:szCs w:val="24"/>
              </w:rPr>
            </w:pPr>
          </w:p>
          <w:p w14:paraId="03F30DE4" w14:textId="77777777" w:rsidR="005D40BA" w:rsidRPr="005D40BA" w:rsidRDefault="005D40BA" w:rsidP="005D40BA">
            <w:pPr>
              <w:spacing w:line="246" w:lineRule="exact"/>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D40BA">
              <w:rPr>
                <w:b w:val="0"/>
                <w:sz w:val="24"/>
                <w:szCs w:val="24"/>
              </w:rPr>
              <w:t>2° Trim 2023</w:t>
            </w:r>
          </w:p>
        </w:tc>
      </w:tr>
      <w:tr w:rsidR="005D40BA" w14:paraId="1DCD0501" w14:textId="77777777" w:rsidTr="001217C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vMerge/>
          </w:tcPr>
          <w:p w14:paraId="2C286C87" w14:textId="77777777" w:rsidR="005D40BA" w:rsidRPr="005D40BA" w:rsidRDefault="005D40BA" w:rsidP="005D40BA">
            <w:pPr>
              <w:spacing w:line="246" w:lineRule="exact"/>
              <w:jc w:val="center"/>
              <w:rPr>
                <w:b w:val="0"/>
                <w:sz w:val="24"/>
                <w:szCs w:val="24"/>
              </w:rPr>
            </w:pPr>
          </w:p>
        </w:tc>
        <w:tc>
          <w:tcPr>
            <w:tcW w:w="0" w:type="auto"/>
          </w:tcPr>
          <w:p w14:paraId="25D84C3D" w14:textId="77777777" w:rsidR="005D40BA" w:rsidRDefault="005D40BA" w:rsidP="005D40BA">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75F187CA" w14:textId="77777777" w:rsidR="005D40BA" w:rsidRPr="005D40BA" w:rsidRDefault="005D40BA" w:rsidP="005D40BA">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5D40BA">
              <w:rPr>
                <w:b/>
                <w:sz w:val="24"/>
                <w:szCs w:val="24"/>
              </w:rPr>
              <w:t>Total</w:t>
            </w:r>
          </w:p>
        </w:tc>
        <w:tc>
          <w:tcPr>
            <w:tcW w:w="1995" w:type="dxa"/>
          </w:tcPr>
          <w:p w14:paraId="4DF34319" w14:textId="77777777" w:rsidR="005D40BA" w:rsidRDefault="005D40BA" w:rsidP="005D40BA">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0861F385" w14:textId="77777777" w:rsidR="005D40BA" w:rsidRPr="005D40BA" w:rsidRDefault="005D40BA" w:rsidP="005D40BA">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5D40BA">
              <w:rPr>
                <w:b/>
                <w:sz w:val="24"/>
                <w:szCs w:val="24"/>
              </w:rPr>
              <w:t>%</w:t>
            </w:r>
          </w:p>
        </w:tc>
        <w:tc>
          <w:tcPr>
            <w:tcW w:w="0" w:type="auto"/>
          </w:tcPr>
          <w:p w14:paraId="30C7FC33" w14:textId="77777777" w:rsidR="005D40BA" w:rsidRDefault="005D40BA" w:rsidP="005D40BA">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032303ED" w14:textId="77777777" w:rsidR="005D40BA" w:rsidRPr="005D40BA" w:rsidRDefault="005D40BA" w:rsidP="005D40BA">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5D40BA">
              <w:rPr>
                <w:b/>
                <w:sz w:val="24"/>
                <w:szCs w:val="24"/>
              </w:rPr>
              <w:t>Total</w:t>
            </w:r>
          </w:p>
        </w:tc>
        <w:tc>
          <w:tcPr>
            <w:tcW w:w="2005" w:type="dxa"/>
            <w:tcBorders>
              <w:right w:val="single" w:sz="4" w:space="0" w:color="auto"/>
            </w:tcBorders>
          </w:tcPr>
          <w:p w14:paraId="715A54F1" w14:textId="77777777" w:rsidR="005D40BA" w:rsidRDefault="005D40BA" w:rsidP="005D40BA">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31798416" w14:textId="77777777" w:rsidR="005D40BA" w:rsidRPr="005D40BA" w:rsidRDefault="005D40BA" w:rsidP="005D40BA">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5D40BA">
              <w:rPr>
                <w:b/>
                <w:sz w:val="24"/>
                <w:szCs w:val="24"/>
              </w:rPr>
              <w:t>%</w:t>
            </w:r>
          </w:p>
        </w:tc>
      </w:tr>
      <w:tr w:rsidR="005D40BA" w14:paraId="4C037D91" w14:textId="77777777" w:rsidTr="001217C2">
        <w:trPr>
          <w:trHeight w:val="552"/>
        </w:trPr>
        <w:tc>
          <w:tcPr>
            <w:cnfStyle w:val="001000000000" w:firstRow="0" w:lastRow="0" w:firstColumn="1" w:lastColumn="0" w:oddVBand="0" w:evenVBand="0" w:oddHBand="0" w:evenHBand="0" w:firstRowFirstColumn="0" w:firstRowLastColumn="0" w:lastRowFirstColumn="0" w:lastRowLastColumn="0"/>
            <w:tcW w:w="0" w:type="auto"/>
          </w:tcPr>
          <w:p w14:paraId="5D45B600" w14:textId="77777777" w:rsidR="005D40BA" w:rsidRPr="005D40BA" w:rsidRDefault="005D40BA" w:rsidP="005D40BA">
            <w:pPr>
              <w:spacing w:line="246" w:lineRule="exact"/>
              <w:jc w:val="center"/>
              <w:rPr>
                <w:b w:val="0"/>
                <w:sz w:val="24"/>
                <w:szCs w:val="24"/>
              </w:rPr>
            </w:pPr>
          </w:p>
          <w:p w14:paraId="56641882" w14:textId="77777777" w:rsidR="005D40BA" w:rsidRPr="005D40BA" w:rsidRDefault="005D40BA" w:rsidP="005D40BA">
            <w:pPr>
              <w:spacing w:line="246" w:lineRule="exact"/>
              <w:jc w:val="center"/>
              <w:rPr>
                <w:b w:val="0"/>
                <w:sz w:val="24"/>
                <w:szCs w:val="24"/>
              </w:rPr>
            </w:pPr>
            <w:r w:rsidRPr="005D40BA">
              <w:rPr>
                <w:b w:val="0"/>
                <w:sz w:val="24"/>
                <w:szCs w:val="24"/>
              </w:rPr>
              <w:t>Reclamação</w:t>
            </w:r>
          </w:p>
          <w:p w14:paraId="590D0C64" w14:textId="77777777" w:rsidR="005D40BA" w:rsidRPr="005D40BA" w:rsidRDefault="005D40BA" w:rsidP="005D40BA">
            <w:pPr>
              <w:spacing w:line="246" w:lineRule="exact"/>
              <w:jc w:val="center"/>
              <w:rPr>
                <w:b w:val="0"/>
                <w:sz w:val="24"/>
                <w:szCs w:val="24"/>
              </w:rPr>
            </w:pPr>
          </w:p>
        </w:tc>
        <w:tc>
          <w:tcPr>
            <w:tcW w:w="0" w:type="auto"/>
          </w:tcPr>
          <w:p w14:paraId="64A13802" w14:textId="77777777" w:rsid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17EEA335" w14:textId="77777777" w:rsidR="005D40BA" w:rsidRP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r w:rsidRPr="005D40BA">
              <w:rPr>
                <w:sz w:val="24"/>
                <w:szCs w:val="24"/>
              </w:rPr>
              <w:t>1663</w:t>
            </w:r>
          </w:p>
        </w:tc>
        <w:tc>
          <w:tcPr>
            <w:tcW w:w="1995" w:type="dxa"/>
          </w:tcPr>
          <w:p w14:paraId="38F7F31C" w14:textId="77777777" w:rsid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1B363E42" w14:textId="77777777" w:rsidR="005D40BA" w:rsidRP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r w:rsidRPr="005D40BA">
              <w:rPr>
                <w:sz w:val="24"/>
                <w:szCs w:val="24"/>
              </w:rPr>
              <w:t>90,6</w:t>
            </w:r>
          </w:p>
        </w:tc>
        <w:tc>
          <w:tcPr>
            <w:tcW w:w="0" w:type="auto"/>
          </w:tcPr>
          <w:p w14:paraId="0AFF2F97" w14:textId="77777777" w:rsid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7AD15D83" w14:textId="77777777" w:rsidR="005D40BA" w:rsidRP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r w:rsidRPr="005D40BA">
              <w:rPr>
                <w:sz w:val="24"/>
                <w:szCs w:val="24"/>
              </w:rPr>
              <w:t>1741</w:t>
            </w:r>
          </w:p>
        </w:tc>
        <w:tc>
          <w:tcPr>
            <w:tcW w:w="2005" w:type="dxa"/>
            <w:tcBorders>
              <w:right w:val="single" w:sz="4" w:space="0" w:color="auto"/>
            </w:tcBorders>
          </w:tcPr>
          <w:p w14:paraId="4CFD6A7E" w14:textId="77777777" w:rsid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30EB4003" w14:textId="77777777" w:rsidR="005D40BA" w:rsidRP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r w:rsidRPr="005D40BA">
              <w:rPr>
                <w:sz w:val="24"/>
                <w:szCs w:val="24"/>
              </w:rPr>
              <w:t>94,7</w:t>
            </w:r>
          </w:p>
        </w:tc>
      </w:tr>
      <w:tr w:rsidR="005D40BA" w14:paraId="57B616E6" w14:textId="77777777" w:rsidTr="001217C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tcPr>
          <w:p w14:paraId="3CF512A5" w14:textId="77777777" w:rsidR="005D40BA" w:rsidRPr="005D40BA" w:rsidRDefault="005D40BA" w:rsidP="005D40BA">
            <w:pPr>
              <w:spacing w:line="246" w:lineRule="exact"/>
              <w:jc w:val="center"/>
              <w:rPr>
                <w:b w:val="0"/>
                <w:sz w:val="24"/>
                <w:szCs w:val="24"/>
              </w:rPr>
            </w:pPr>
          </w:p>
          <w:p w14:paraId="20D91E28" w14:textId="77777777" w:rsidR="005D40BA" w:rsidRPr="005D40BA" w:rsidRDefault="005D40BA" w:rsidP="005D40BA">
            <w:pPr>
              <w:spacing w:line="246" w:lineRule="exact"/>
              <w:jc w:val="center"/>
              <w:rPr>
                <w:b w:val="0"/>
                <w:sz w:val="24"/>
                <w:szCs w:val="24"/>
              </w:rPr>
            </w:pPr>
            <w:r w:rsidRPr="005D40BA">
              <w:rPr>
                <w:b w:val="0"/>
                <w:sz w:val="24"/>
                <w:szCs w:val="24"/>
              </w:rPr>
              <w:t>Solicitação</w:t>
            </w:r>
          </w:p>
          <w:p w14:paraId="4466B2AE" w14:textId="77777777" w:rsidR="005D40BA" w:rsidRPr="005D40BA" w:rsidRDefault="005D40BA" w:rsidP="005D40BA">
            <w:pPr>
              <w:spacing w:line="246" w:lineRule="exact"/>
              <w:jc w:val="center"/>
              <w:rPr>
                <w:b w:val="0"/>
                <w:sz w:val="24"/>
                <w:szCs w:val="24"/>
              </w:rPr>
            </w:pPr>
          </w:p>
        </w:tc>
        <w:tc>
          <w:tcPr>
            <w:tcW w:w="0" w:type="auto"/>
          </w:tcPr>
          <w:p w14:paraId="32E1A85C" w14:textId="77777777" w:rsid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604A186" w14:textId="77777777" w:rsidR="005D40BA" w:rsidRP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r w:rsidRPr="005D40BA">
              <w:rPr>
                <w:sz w:val="24"/>
                <w:szCs w:val="24"/>
              </w:rPr>
              <w:t>124</w:t>
            </w:r>
          </w:p>
        </w:tc>
        <w:tc>
          <w:tcPr>
            <w:tcW w:w="1995" w:type="dxa"/>
          </w:tcPr>
          <w:p w14:paraId="4AB54BD3" w14:textId="77777777" w:rsid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282AB5B2" w14:textId="77777777" w:rsidR="005D40BA" w:rsidRP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r w:rsidRPr="005D40BA">
              <w:rPr>
                <w:sz w:val="24"/>
                <w:szCs w:val="24"/>
              </w:rPr>
              <w:t>6,8</w:t>
            </w:r>
          </w:p>
        </w:tc>
        <w:tc>
          <w:tcPr>
            <w:tcW w:w="0" w:type="auto"/>
          </w:tcPr>
          <w:p w14:paraId="0989318E" w14:textId="77777777" w:rsid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6F3EB76D" w14:textId="77777777" w:rsidR="005D40BA" w:rsidRP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r w:rsidRPr="005D40BA">
              <w:rPr>
                <w:sz w:val="24"/>
                <w:szCs w:val="24"/>
              </w:rPr>
              <w:t>82</w:t>
            </w:r>
          </w:p>
        </w:tc>
        <w:tc>
          <w:tcPr>
            <w:tcW w:w="2005" w:type="dxa"/>
            <w:tcBorders>
              <w:right w:val="single" w:sz="4" w:space="0" w:color="auto"/>
            </w:tcBorders>
          </w:tcPr>
          <w:p w14:paraId="540FBC32" w14:textId="77777777" w:rsid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7AB39DB5" w14:textId="77777777" w:rsidR="005D40BA" w:rsidRP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r w:rsidRPr="005D40BA">
              <w:rPr>
                <w:sz w:val="24"/>
                <w:szCs w:val="24"/>
              </w:rPr>
              <w:t>4,5</w:t>
            </w:r>
          </w:p>
        </w:tc>
      </w:tr>
      <w:tr w:rsidR="005D40BA" w14:paraId="641076CE" w14:textId="77777777" w:rsidTr="001217C2">
        <w:trPr>
          <w:trHeight w:val="552"/>
        </w:trPr>
        <w:tc>
          <w:tcPr>
            <w:cnfStyle w:val="001000000000" w:firstRow="0" w:lastRow="0" w:firstColumn="1" w:lastColumn="0" w:oddVBand="0" w:evenVBand="0" w:oddHBand="0" w:evenHBand="0" w:firstRowFirstColumn="0" w:firstRowLastColumn="0" w:lastRowFirstColumn="0" w:lastRowLastColumn="0"/>
            <w:tcW w:w="0" w:type="auto"/>
          </w:tcPr>
          <w:p w14:paraId="7F994FFD" w14:textId="77777777" w:rsidR="005D40BA" w:rsidRPr="005D40BA" w:rsidRDefault="005D40BA" w:rsidP="005D40BA">
            <w:pPr>
              <w:spacing w:line="246" w:lineRule="exact"/>
              <w:jc w:val="center"/>
              <w:rPr>
                <w:b w:val="0"/>
                <w:sz w:val="24"/>
                <w:szCs w:val="24"/>
              </w:rPr>
            </w:pPr>
          </w:p>
          <w:p w14:paraId="379EA654" w14:textId="77777777" w:rsidR="005D40BA" w:rsidRPr="005D40BA" w:rsidRDefault="005D40BA" w:rsidP="005D40BA">
            <w:pPr>
              <w:spacing w:line="246" w:lineRule="exact"/>
              <w:jc w:val="center"/>
              <w:rPr>
                <w:b w:val="0"/>
                <w:sz w:val="24"/>
                <w:szCs w:val="24"/>
              </w:rPr>
            </w:pPr>
            <w:r w:rsidRPr="005D40BA">
              <w:rPr>
                <w:b w:val="0"/>
                <w:sz w:val="24"/>
                <w:szCs w:val="24"/>
              </w:rPr>
              <w:t>Elogio</w:t>
            </w:r>
          </w:p>
          <w:p w14:paraId="5C5FC373" w14:textId="77777777" w:rsidR="005D40BA" w:rsidRPr="005D40BA" w:rsidRDefault="005D40BA" w:rsidP="005D40BA">
            <w:pPr>
              <w:spacing w:line="246" w:lineRule="exact"/>
              <w:jc w:val="center"/>
              <w:rPr>
                <w:b w:val="0"/>
                <w:sz w:val="24"/>
                <w:szCs w:val="24"/>
              </w:rPr>
            </w:pPr>
          </w:p>
        </w:tc>
        <w:tc>
          <w:tcPr>
            <w:tcW w:w="0" w:type="auto"/>
          </w:tcPr>
          <w:p w14:paraId="60D9F1EF" w14:textId="77777777" w:rsid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242351E4" w14:textId="77777777" w:rsidR="005D40BA" w:rsidRP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r w:rsidRPr="005D40BA">
              <w:rPr>
                <w:sz w:val="24"/>
                <w:szCs w:val="24"/>
              </w:rPr>
              <w:t>30</w:t>
            </w:r>
          </w:p>
        </w:tc>
        <w:tc>
          <w:tcPr>
            <w:tcW w:w="1995" w:type="dxa"/>
          </w:tcPr>
          <w:p w14:paraId="7A09592A" w14:textId="77777777" w:rsid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53AE8915" w14:textId="77777777" w:rsidR="005D40BA" w:rsidRP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r w:rsidRPr="005D40BA">
              <w:rPr>
                <w:sz w:val="24"/>
                <w:szCs w:val="24"/>
              </w:rPr>
              <w:t>1,6</w:t>
            </w:r>
          </w:p>
        </w:tc>
        <w:tc>
          <w:tcPr>
            <w:tcW w:w="0" w:type="auto"/>
          </w:tcPr>
          <w:p w14:paraId="69CDC8F6" w14:textId="77777777" w:rsid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16A37982" w14:textId="77777777" w:rsidR="005D40BA" w:rsidRP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r w:rsidRPr="005D40BA">
              <w:rPr>
                <w:sz w:val="24"/>
                <w:szCs w:val="24"/>
              </w:rPr>
              <w:t>5</w:t>
            </w:r>
          </w:p>
        </w:tc>
        <w:tc>
          <w:tcPr>
            <w:tcW w:w="2005" w:type="dxa"/>
            <w:tcBorders>
              <w:right w:val="single" w:sz="4" w:space="0" w:color="auto"/>
            </w:tcBorders>
          </w:tcPr>
          <w:p w14:paraId="18793889" w14:textId="77777777" w:rsid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7D7A9E1B" w14:textId="77777777" w:rsidR="005D40BA" w:rsidRP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r w:rsidRPr="005D40BA">
              <w:rPr>
                <w:sz w:val="24"/>
                <w:szCs w:val="24"/>
              </w:rPr>
              <w:t>0,3</w:t>
            </w:r>
          </w:p>
        </w:tc>
      </w:tr>
      <w:tr w:rsidR="005D40BA" w14:paraId="6772294B" w14:textId="77777777" w:rsidTr="001217C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tcPr>
          <w:p w14:paraId="66AAA68F" w14:textId="77777777" w:rsidR="005D40BA" w:rsidRPr="005D40BA" w:rsidRDefault="005D40BA" w:rsidP="005D40BA">
            <w:pPr>
              <w:spacing w:line="246" w:lineRule="exact"/>
              <w:jc w:val="center"/>
              <w:rPr>
                <w:b w:val="0"/>
                <w:sz w:val="24"/>
                <w:szCs w:val="24"/>
              </w:rPr>
            </w:pPr>
          </w:p>
          <w:p w14:paraId="3BC4A11A" w14:textId="77777777" w:rsidR="005D40BA" w:rsidRPr="005D40BA" w:rsidRDefault="005D40BA" w:rsidP="005D40BA">
            <w:pPr>
              <w:spacing w:line="246" w:lineRule="exact"/>
              <w:jc w:val="center"/>
              <w:rPr>
                <w:b w:val="0"/>
                <w:sz w:val="24"/>
                <w:szCs w:val="24"/>
              </w:rPr>
            </w:pPr>
            <w:r w:rsidRPr="005D40BA">
              <w:rPr>
                <w:b w:val="0"/>
                <w:sz w:val="24"/>
                <w:szCs w:val="24"/>
              </w:rPr>
              <w:t>Denúncia</w:t>
            </w:r>
          </w:p>
          <w:p w14:paraId="01654488" w14:textId="77777777" w:rsidR="005D40BA" w:rsidRPr="005D40BA" w:rsidRDefault="005D40BA" w:rsidP="005D40BA">
            <w:pPr>
              <w:spacing w:line="246" w:lineRule="exact"/>
              <w:jc w:val="center"/>
              <w:rPr>
                <w:b w:val="0"/>
                <w:sz w:val="24"/>
                <w:szCs w:val="24"/>
              </w:rPr>
            </w:pPr>
          </w:p>
        </w:tc>
        <w:tc>
          <w:tcPr>
            <w:tcW w:w="0" w:type="auto"/>
          </w:tcPr>
          <w:p w14:paraId="2502BFF8" w14:textId="77777777" w:rsid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758B4729" w14:textId="77777777" w:rsidR="005D40BA" w:rsidRP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r w:rsidRPr="005D40BA">
              <w:rPr>
                <w:sz w:val="24"/>
                <w:szCs w:val="24"/>
              </w:rPr>
              <w:t>10</w:t>
            </w:r>
          </w:p>
        </w:tc>
        <w:tc>
          <w:tcPr>
            <w:tcW w:w="1995" w:type="dxa"/>
          </w:tcPr>
          <w:p w14:paraId="7B35F2D4" w14:textId="77777777" w:rsid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5FB1AC12" w14:textId="77777777" w:rsidR="005D40BA" w:rsidRP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r w:rsidRPr="005D40BA">
              <w:rPr>
                <w:sz w:val="24"/>
                <w:szCs w:val="24"/>
              </w:rPr>
              <w:t>0,5</w:t>
            </w:r>
          </w:p>
        </w:tc>
        <w:tc>
          <w:tcPr>
            <w:tcW w:w="0" w:type="auto"/>
          </w:tcPr>
          <w:p w14:paraId="3E230E86" w14:textId="77777777" w:rsid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61F0F84E" w14:textId="77777777" w:rsidR="005D40BA" w:rsidRP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r w:rsidRPr="005D40BA">
              <w:rPr>
                <w:sz w:val="24"/>
                <w:szCs w:val="24"/>
              </w:rPr>
              <w:t>3</w:t>
            </w:r>
          </w:p>
        </w:tc>
        <w:tc>
          <w:tcPr>
            <w:tcW w:w="2005" w:type="dxa"/>
            <w:tcBorders>
              <w:right w:val="single" w:sz="4" w:space="0" w:color="auto"/>
            </w:tcBorders>
          </w:tcPr>
          <w:p w14:paraId="7472A911" w14:textId="77777777" w:rsid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6DCCDE1E" w14:textId="77777777" w:rsidR="005D40BA" w:rsidRP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r w:rsidRPr="005D40BA">
              <w:rPr>
                <w:sz w:val="24"/>
                <w:szCs w:val="24"/>
              </w:rPr>
              <w:t>0,2</w:t>
            </w:r>
          </w:p>
        </w:tc>
      </w:tr>
      <w:tr w:rsidR="005D40BA" w14:paraId="44F736AB" w14:textId="77777777" w:rsidTr="001217C2">
        <w:trPr>
          <w:trHeight w:val="552"/>
        </w:trPr>
        <w:tc>
          <w:tcPr>
            <w:cnfStyle w:val="001000000000" w:firstRow="0" w:lastRow="0" w:firstColumn="1" w:lastColumn="0" w:oddVBand="0" w:evenVBand="0" w:oddHBand="0" w:evenHBand="0" w:firstRowFirstColumn="0" w:firstRowLastColumn="0" w:lastRowFirstColumn="0" w:lastRowLastColumn="0"/>
            <w:tcW w:w="0" w:type="auto"/>
          </w:tcPr>
          <w:p w14:paraId="21A720F4" w14:textId="77777777" w:rsidR="005D40BA" w:rsidRPr="005D40BA" w:rsidRDefault="005D40BA" w:rsidP="005D40BA">
            <w:pPr>
              <w:spacing w:line="246" w:lineRule="exact"/>
              <w:jc w:val="center"/>
              <w:rPr>
                <w:b w:val="0"/>
                <w:sz w:val="24"/>
                <w:szCs w:val="24"/>
              </w:rPr>
            </w:pPr>
          </w:p>
          <w:p w14:paraId="23A7EA0A" w14:textId="77777777" w:rsidR="005D40BA" w:rsidRPr="005D40BA" w:rsidRDefault="005D40BA" w:rsidP="005D40BA">
            <w:pPr>
              <w:spacing w:line="246" w:lineRule="exact"/>
              <w:jc w:val="center"/>
              <w:rPr>
                <w:b w:val="0"/>
                <w:sz w:val="24"/>
                <w:szCs w:val="24"/>
              </w:rPr>
            </w:pPr>
            <w:r w:rsidRPr="005D40BA">
              <w:rPr>
                <w:b w:val="0"/>
                <w:sz w:val="24"/>
                <w:szCs w:val="24"/>
              </w:rPr>
              <w:t>Sugestão</w:t>
            </w:r>
          </w:p>
          <w:p w14:paraId="7BCA3A5A" w14:textId="77777777" w:rsidR="005D40BA" w:rsidRPr="005D40BA" w:rsidRDefault="005D40BA" w:rsidP="005D40BA">
            <w:pPr>
              <w:spacing w:line="246" w:lineRule="exact"/>
              <w:jc w:val="center"/>
              <w:rPr>
                <w:b w:val="0"/>
                <w:sz w:val="24"/>
                <w:szCs w:val="24"/>
              </w:rPr>
            </w:pPr>
          </w:p>
        </w:tc>
        <w:tc>
          <w:tcPr>
            <w:tcW w:w="0" w:type="auto"/>
          </w:tcPr>
          <w:p w14:paraId="182D7BCB" w14:textId="77777777" w:rsid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23F2E035" w14:textId="77777777" w:rsidR="005D40BA" w:rsidRP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r w:rsidRPr="005D40BA">
              <w:rPr>
                <w:sz w:val="24"/>
                <w:szCs w:val="24"/>
              </w:rPr>
              <w:t>6</w:t>
            </w:r>
          </w:p>
        </w:tc>
        <w:tc>
          <w:tcPr>
            <w:tcW w:w="1995" w:type="dxa"/>
          </w:tcPr>
          <w:p w14:paraId="37901357" w14:textId="77777777" w:rsid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2D42D263" w14:textId="77777777" w:rsidR="005D40BA" w:rsidRP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r w:rsidRPr="005D40BA">
              <w:rPr>
                <w:sz w:val="24"/>
                <w:szCs w:val="24"/>
              </w:rPr>
              <w:t>0,3</w:t>
            </w:r>
          </w:p>
        </w:tc>
        <w:tc>
          <w:tcPr>
            <w:tcW w:w="0" w:type="auto"/>
          </w:tcPr>
          <w:p w14:paraId="778DFB60" w14:textId="77777777" w:rsid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1CF182CB" w14:textId="77777777" w:rsidR="005D40BA" w:rsidRP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r w:rsidRPr="005D40BA">
              <w:rPr>
                <w:sz w:val="24"/>
                <w:szCs w:val="24"/>
              </w:rPr>
              <w:t>3</w:t>
            </w:r>
          </w:p>
        </w:tc>
        <w:tc>
          <w:tcPr>
            <w:tcW w:w="2005" w:type="dxa"/>
            <w:tcBorders>
              <w:right w:val="single" w:sz="4" w:space="0" w:color="auto"/>
            </w:tcBorders>
          </w:tcPr>
          <w:p w14:paraId="78337564" w14:textId="77777777" w:rsid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692B80C0" w14:textId="77777777" w:rsidR="005D40BA" w:rsidRP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r w:rsidRPr="005D40BA">
              <w:rPr>
                <w:sz w:val="24"/>
                <w:szCs w:val="24"/>
              </w:rPr>
              <w:t>0,2</w:t>
            </w:r>
          </w:p>
        </w:tc>
      </w:tr>
      <w:tr w:rsidR="005D40BA" w14:paraId="0B3C6771" w14:textId="77777777" w:rsidTr="001217C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tcPr>
          <w:p w14:paraId="5AF90DB2" w14:textId="77777777" w:rsidR="005D40BA" w:rsidRPr="005D40BA" w:rsidRDefault="005D40BA" w:rsidP="005D40BA">
            <w:pPr>
              <w:spacing w:line="246" w:lineRule="exact"/>
              <w:jc w:val="center"/>
              <w:rPr>
                <w:b w:val="0"/>
                <w:sz w:val="24"/>
                <w:szCs w:val="24"/>
              </w:rPr>
            </w:pPr>
          </w:p>
          <w:p w14:paraId="1F8F3BC2" w14:textId="77777777" w:rsidR="005D40BA" w:rsidRPr="005D40BA" w:rsidRDefault="005D40BA" w:rsidP="005D40BA">
            <w:pPr>
              <w:spacing w:line="246" w:lineRule="exact"/>
              <w:jc w:val="center"/>
              <w:rPr>
                <w:b w:val="0"/>
                <w:sz w:val="24"/>
                <w:szCs w:val="24"/>
              </w:rPr>
            </w:pPr>
            <w:r w:rsidRPr="005D40BA">
              <w:rPr>
                <w:b w:val="0"/>
                <w:sz w:val="24"/>
                <w:szCs w:val="24"/>
              </w:rPr>
              <w:t>Informação</w:t>
            </w:r>
          </w:p>
          <w:p w14:paraId="54F45000" w14:textId="77777777" w:rsidR="005D40BA" w:rsidRPr="005D40BA" w:rsidRDefault="005D40BA" w:rsidP="005D40BA">
            <w:pPr>
              <w:spacing w:line="246" w:lineRule="exact"/>
              <w:jc w:val="center"/>
              <w:rPr>
                <w:b w:val="0"/>
                <w:sz w:val="24"/>
                <w:szCs w:val="24"/>
              </w:rPr>
            </w:pPr>
          </w:p>
        </w:tc>
        <w:tc>
          <w:tcPr>
            <w:tcW w:w="0" w:type="auto"/>
          </w:tcPr>
          <w:p w14:paraId="3BADF7A0" w14:textId="77777777" w:rsid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C0196FC" w14:textId="77777777" w:rsidR="005D40BA" w:rsidRP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r w:rsidRPr="005D40BA">
              <w:rPr>
                <w:sz w:val="24"/>
                <w:szCs w:val="24"/>
              </w:rPr>
              <w:t>2</w:t>
            </w:r>
          </w:p>
        </w:tc>
        <w:tc>
          <w:tcPr>
            <w:tcW w:w="1995" w:type="dxa"/>
          </w:tcPr>
          <w:p w14:paraId="0409FD92" w14:textId="77777777" w:rsid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E516A1D" w14:textId="77777777" w:rsidR="005D40BA" w:rsidRP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r w:rsidRPr="005D40BA">
              <w:rPr>
                <w:sz w:val="24"/>
                <w:szCs w:val="24"/>
              </w:rPr>
              <w:t>0,1</w:t>
            </w:r>
          </w:p>
        </w:tc>
        <w:tc>
          <w:tcPr>
            <w:tcW w:w="0" w:type="auto"/>
          </w:tcPr>
          <w:p w14:paraId="6460841E" w14:textId="77777777" w:rsid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65B96BD5" w14:textId="77777777" w:rsidR="005D40BA" w:rsidRP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r w:rsidRPr="005D40BA">
              <w:rPr>
                <w:sz w:val="24"/>
                <w:szCs w:val="24"/>
              </w:rPr>
              <w:t>3</w:t>
            </w:r>
          </w:p>
        </w:tc>
        <w:tc>
          <w:tcPr>
            <w:tcW w:w="2005" w:type="dxa"/>
            <w:tcBorders>
              <w:right w:val="single" w:sz="4" w:space="0" w:color="auto"/>
            </w:tcBorders>
          </w:tcPr>
          <w:p w14:paraId="156AAAAA" w14:textId="77777777" w:rsid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3821FEE5" w14:textId="77777777" w:rsidR="005D40BA" w:rsidRPr="005D40BA" w:rsidRDefault="005D40BA" w:rsidP="005D40BA">
            <w:pPr>
              <w:jc w:val="center"/>
              <w:cnfStyle w:val="000000100000" w:firstRow="0" w:lastRow="0" w:firstColumn="0" w:lastColumn="0" w:oddVBand="0" w:evenVBand="0" w:oddHBand="1" w:evenHBand="0" w:firstRowFirstColumn="0" w:firstRowLastColumn="0" w:lastRowFirstColumn="0" w:lastRowLastColumn="0"/>
              <w:rPr>
                <w:sz w:val="24"/>
                <w:szCs w:val="24"/>
              </w:rPr>
            </w:pPr>
            <w:r w:rsidRPr="005D40BA">
              <w:rPr>
                <w:sz w:val="24"/>
                <w:szCs w:val="24"/>
              </w:rPr>
              <w:t>0,2</w:t>
            </w:r>
          </w:p>
        </w:tc>
      </w:tr>
      <w:tr w:rsidR="005D40BA" w14:paraId="2E63771D" w14:textId="77777777" w:rsidTr="001217C2">
        <w:trPr>
          <w:trHeight w:val="67"/>
        </w:trPr>
        <w:tc>
          <w:tcPr>
            <w:cnfStyle w:val="001000000000" w:firstRow="0" w:lastRow="0" w:firstColumn="1" w:lastColumn="0" w:oddVBand="0" w:evenVBand="0" w:oddHBand="0" w:evenHBand="0" w:firstRowFirstColumn="0" w:firstRowLastColumn="0" w:lastRowFirstColumn="0" w:lastRowLastColumn="0"/>
            <w:tcW w:w="0" w:type="auto"/>
          </w:tcPr>
          <w:p w14:paraId="27592222" w14:textId="77777777" w:rsidR="005D40BA" w:rsidRPr="005D40BA" w:rsidRDefault="005D40BA" w:rsidP="005D40BA">
            <w:pPr>
              <w:spacing w:line="246" w:lineRule="exact"/>
              <w:jc w:val="center"/>
              <w:rPr>
                <w:b w:val="0"/>
                <w:sz w:val="24"/>
                <w:szCs w:val="24"/>
              </w:rPr>
            </w:pPr>
          </w:p>
          <w:p w14:paraId="217F4227" w14:textId="77777777" w:rsidR="005D40BA" w:rsidRPr="005D40BA" w:rsidRDefault="005D40BA" w:rsidP="005D40BA">
            <w:pPr>
              <w:spacing w:line="246" w:lineRule="exact"/>
              <w:jc w:val="center"/>
              <w:rPr>
                <w:b w:val="0"/>
                <w:sz w:val="24"/>
                <w:szCs w:val="24"/>
              </w:rPr>
            </w:pPr>
            <w:r w:rsidRPr="005D40BA">
              <w:rPr>
                <w:b w:val="0"/>
                <w:sz w:val="24"/>
                <w:szCs w:val="24"/>
              </w:rPr>
              <w:t>IZA indisponível</w:t>
            </w:r>
          </w:p>
          <w:p w14:paraId="2A1996CE" w14:textId="77777777" w:rsidR="005D40BA" w:rsidRPr="005D40BA" w:rsidRDefault="005D40BA" w:rsidP="005D40BA">
            <w:pPr>
              <w:spacing w:line="246" w:lineRule="exact"/>
              <w:jc w:val="center"/>
              <w:rPr>
                <w:b w:val="0"/>
                <w:sz w:val="24"/>
                <w:szCs w:val="24"/>
              </w:rPr>
            </w:pPr>
          </w:p>
        </w:tc>
        <w:tc>
          <w:tcPr>
            <w:tcW w:w="0" w:type="auto"/>
            <w:tcBorders>
              <w:bottom w:val="single" w:sz="18" w:space="0" w:color="auto"/>
            </w:tcBorders>
          </w:tcPr>
          <w:p w14:paraId="32BB1F00" w14:textId="77777777" w:rsid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4FA10563" w14:textId="77777777" w:rsidR="005D40BA" w:rsidRP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r w:rsidRPr="005D40BA">
              <w:rPr>
                <w:sz w:val="24"/>
                <w:szCs w:val="24"/>
              </w:rPr>
              <w:t>-</w:t>
            </w:r>
          </w:p>
        </w:tc>
        <w:tc>
          <w:tcPr>
            <w:tcW w:w="1995" w:type="dxa"/>
            <w:tcBorders>
              <w:bottom w:val="single" w:sz="18" w:space="0" w:color="auto"/>
            </w:tcBorders>
          </w:tcPr>
          <w:p w14:paraId="6F587E41" w14:textId="77777777" w:rsid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30F074E8" w14:textId="77777777" w:rsidR="005D40BA" w:rsidRP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r w:rsidRPr="005D40BA">
              <w:rPr>
                <w:sz w:val="24"/>
                <w:szCs w:val="24"/>
              </w:rPr>
              <w:t>-</w:t>
            </w:r>
          </w:p>
        </w:tc>
        <w:tc>
          <w:tcPr>
            <w:tcW w:w="0" w:type="auto"/>
            <w:tcBorders>
              <w:bottom w:val="single" w:sz="18" w:space="0" w:color="auto"/>
            </w:tcBorders>
          </w:tcPr>
          <w:p w14:paraId="13C1B456" w14:textId="77777777" w:rsid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093008BC" w14:textId="77777777" w:rsidR="005D40BA" w:rsidRP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r w:rsidRPr="005D40BA">
              <w:rPr>
                <w:sz w:val="24"/>
                <w:szCs w:val="24"/>
              </w:rPr>
              <w:t>1</w:t>
            </w:r>
          </w:p>
        </w:tc>
        <w:tc>
          <w:tcPr>
            <w:tcW w:w="2005" w:type="dxa"/>
            <w:tcBorders>
              <w:bottom w:val="single" w:sz="18" w:space="0" w:color="auto"/>
              <w:right w:val="single" w:sz="4" w:space="0" w:color="auto"/>
            </w:tcBorders>
          </w:tcPr>
          <w:p w14:paraId="12CBBE56" w14:textId="77777777" w:rsid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2D5198E6" w14:textId="77777777" w:rsidR="005D40BA" w:rsidRPr="005D40BA" w:rsidRDefault="005D40BA" w:rsidP="005D40BA">
            <w:pPr>
              <w:jc w:val="center"/>
              <w:cnfStyle w:val="000000000000" w:firstRow="0" w:lastRow="0" w:firstColumn="0" w:lastColumn="0" w:oddVBand="0" w:evenVBand="0" w:oddHBand="0" w:evenHBand="0" w:firstRowFirstColumn="0" w:firstRowLastColumn="0" w:lastRowFirstColumn="0" w:lastRowLastColumn="0"/>
              <w:rPr>
                <w:sz w:val="24"/>
                <w:szCs w:val="24"/>
              </w:rPr>
            </w:pPr>
            <w:r w:rsidRPr="005D40BA">
              <w:rPr>
                <w:sz w:val="24"/>
                <w:szCs w:val="24"/>
              </w:rPr>
              <w:t>0,1</w:t>
            </w:r>
          </w:p>
        </w:tc>
      </w:tr>
    </w:tbl>
    <w:p w14:paraId="38DD58EB" w14:textId="77777777" w:rsidR="00017A9F" w:rsidRDefault="00017A9F" w:rsidP="00316A0C">
      <w:pPr>
        <w:spacing w:line="360" w:lineRule="auto"/>
        <w:rPr>
          <w:sz w:val="21"/>
        </w:rPr>
      </w:pPr>
      <w:r w:rsidRPr="005F01D9">
        <w:t xml:space="preserve"> Tabela 2- Comparativo demandas recebidas 1º e 2° Trimestres. Fonte</w:t>
      </w:r>
      <w:r>
        <w:rPr>
          <w:sz w:val="21"/>
        </w:rPr>
        <w:t>:</w:t>
      </w:r>
      <w:r w:rsidRPr="003750FE">
        <w:t xml:space="preserve"> </w:t>
      </w:r>
      <w:hyperlink r:id="rId17" w:history="1">
        <w:r w:rsidRPr="00D87FE1">
          <w:rPr>
            <w:rStyle w:val="Hyperlink"/>
            <w:sz w:val="21"/>
          </w:rPr>
          <w:t>http://www.painel.ouv.df.gov.br/</w:t>
        </w:r>
      </w:hyperlink>
      <w:r>
        <w:rPr>
          <w:sz w:val="21"/>
        </w:rPr>
        <w:t xml:space="preserve"> e </w:t>
      </w:r>
      <w:hyperlink r:id="rId18" w:history="1">
        <w:r w:rsidRPr="00D87FE1">
          <w:rPr>
            <w:rStyle w:val="Hyperlink"/>
            <w:sz w:val="21"/>
          </w:rPr>
          <w:t>www.participa.df.gov.br</w:t>
        </w:r>
      </w:hyperlink>
      <w:r>
        <w:rPr>
          <w:sz w:val="21"/>
        </w:rPr>
        <w:t xml:space="preserve"> .</w:t>
      </w:r>
    </w:p>
    <w:p w14:paraId="1EA910DB" w14:textId="77777777" w:rsidR="00FE43B3" w:rsidRDefault="00FE43B3">
      <w:pPr>
        <w:spacing w:line="246" w:lineRule="exact"/>
      </w:pPr>
    </w:p>
    <w:p w14:paraId="56F86119" w14:textId="77777777" w:rsidR="002122BF" w:rsidRDefault="002122BF">
      <w:pPr>
        <w:spacing w:line="246" w:lineRule="exact"/>
      </w:pPr>
    </w:p>
    <w:p w14:paraId="11B1D720" w14:textId="77777777" w:rsidR="002122BF" w:rsidRDefault="002122BF">
      <w:pPr>
        <w:spacing w:line="246" w:lineRule="exact"/>
      </w:pPr>
    </w:p>
    <w:p w14:paraId="6E968E56" w14:textId="77777777" w:rsidR="002122BF" w:rsidRDefault="002122BF">
      <w:pPr>
        <w:spacing w:line="246" w:lineRule="exact"/>
      </w:pPr>
    </w:p>
    <w:p w14:paraId="20DF5D6C" w14:textId="77777777" w:rsidR="002122BF" w:rsidRDefault="002122BF">
      <w:pPr>
        <w:spacing w:line="246" w:lineRule="exact"/>
      </w:pPr>
    </w:p>
    <w:p w14:paraId="340FCC88" w14:textId="77777777" w:rsidR="002122BF" w:rsidRDefault="002122BF">
      <w:pPr>
        <w:spacing w:line="246" w:lineRule="exact"/>
      </w:pPr>
    </w:p>
    <w:p w14:paraId="5D263E25" w14:textId="77777777" w:rsidR="002122BF" w:rsidRDefault="002122BF">
      <w:pPr>
        <w:spacing w:line="246" w:lineRule="exact"/>
      </w:pPr>
    </w:p>
    <w:p w14:paraId="1F2AE8E3" w14:textId="77777777" w:rsidR="002122BF" w:rsidRDefault="002122BF">
      <w:pPr>
        <w:spacing w:line="246" w:lineRule="exact"/>
      </w:pPr>
    </w:p>
    <w:p w14:paraId="4C34FEF7" w14:textId="77777777" w:rsidR="002122BF" w:rsidRDefault="002122BF">
      <w:pPr>
        <w:spacing w:line="246" w:lineRule="exact"/>
      </w:pPr>
    </w:p>
    <w:p w14:paraId="282633E8" w14:textId="77777777" w:rsidR="002122BF" w:rsidRDefault="002122BF" w:rsidP="002122BF">
      <w:pPr>
        <w:spacing w:line="246" w:lineRule="exact"/>
        <w:ind w:firstLine="851"/>
      </w:pPr>
      <w:r>
        <w:rPr>
          <w:noProof/>
          <w:lang w:val="pt-BR" w:eastAsia="pt-BR"/>
        </w:rPr>
        <w:drawing>
          <wp:anchor distT="0" distB="0" distL="114300" distR="114300" simplePos="0" relativeHeight="487321088" behindDoc="0" locked="0" layoutInCell="1" allowOverlap="1" wp14:anchorId="0E801CA6" wp14:editId="63D7D7FB">
            <wp:simplePos x="0" y="0"/>
            <wp:positionH relativeFrom="column">
              <wp:posOffset>302895</wp:posOffset>
            </wp:positionH>
            <wp:positionV relativeFrom="paragraph">
              <wp:posOffset>309880</wp:posOffset>
            </wp:positionV>
            <wp:extent cx="7623810" cy="3881120"/>
            <wp:effectExtent l="171450" t="171450" r="377190" b="367030"/>
            <wp:wrapTopAndBottom/>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3810" cy="38811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t>Gráfico 2- Classificação demandas recebidas</w:t>
      </w:r>
      <w:r w:rsidR="00AA5B20">
        <w:t xml:space="preserve"> 2º trimestre</w:t>
      </w:r>
      <w:r>
        <w:t xml:space="preserve">. Fonte: </w:t>
      </w:r>
      <w:hyperlink r:id="rId20" w:history="1">
        <w:r w:rsidRPr="00D87FE1">
          <w:rPr>
            <w:rStyle w:val="Hyperlink"/>
            <w:sz w:val="21"/>
          </w:rPr>
          <w:t>http://www.painel.ouv.df.gov.br/</w:t>
        </w:r>
      </w:hyperlink>
    </w:p>
    <w:p w14:paraId="5CA20D84" w14:textId="77777777" w:rsidR="002122BF" w:rsidRDefault="002122BF">
      <w:pPr>
        <w:spacing w:line="246" w:lineRule="exact"/>
      </w:pPr>
    </w:p>
    <w:p w14:paraId="4FED70AC" w14:textId="77777777" w:rsidR="002122BF" w:rsidRDefault="002122BF">
      <w:pPr>
        <w:spacing w:line="246" w:lineRule="exact"/>
      </w:pPr>
    </w:p>
    <w:p w14:paraId="630849A7" w14:textId="77777777" w:rsidR="002122BF" w:rsidRDefault="002122BF">
      <w:pPr>
        <w:spacing w:line="246" w:lineRule="exact"/>
      </w:pPr>
    </w:p>
    <w:p w14:paraId="4FFE7D55" w14:textId="77777777" w:rsidR="002122BF" w:rsidRDefault="002122BF">
      <w:pPr>
        <w:spacing w:line="246" w:lineRule="exact"/>
      </w:pPr>
    </w:p>
    <w:p w14:paraId="711B14C5" w14:textId="77777777" w:rsidR="002122BF" w:rsidRDefault="002122BF">
      <w:pPr>
        <w:spacing w:line="246" w:lineRule="exact"/>
      </w:pPr>
    </w:p>
    <w:p w14:paraId="36F8C32D" w14:textId="77777777" w:rsidR="002122BF" w:rsidRDefault="002122BF">
      <w:pPr>
        <w:spacing w:line="246" w:lineRule="exact"/>
      </w:pPr>
    </w:p>
    <w:p w14:paraId="006467B3" w14:textId="77777777" w:rsidR="00017A9F" w:rsidRDefault="00017A9F">
      <w:pPr>
        <w:spacing w:line="246" w:lineRule="exact"/>
      </w:pPr>
    </w:p>
    <w:p w14:paraId="26EAE30B" w14:textId="77777777" w:rsidR="00017A9F" w:rsidRDefault="00017A9F">
      <w:pPr>
        <w:spacing w:line="246" w:lineRule="exact"/>
      </w:pPr>
    </w:p>
    <w:p w14:paraId="1C14EC80" w14:textId="77777777" w:rsidR="002122BF" w:rsidRDefault="002122BF">
      <w:pPr>
        <w:spacing w:line="246" w:lineRule="exact"/>
      </w:pPr>
    </w:p>
    <w:p w14:paraId="69C1A1A5" w14:textId="77777777" w:rsidR="002122BF" w:rsidRPr="003F56A5" w:rsidRDefault="002122BF">
      <w:pPr>
        <w:spacing w:line="246" w:lineRule="exact"/>
        <w:rPr>
          <w:sz w:val="24"/>
          <w:szCs w:val="24"/>
        </w:rPr>
      </w:pPr>
    </w:p>
    <w:p w14:paraId="44632B28" w14:textId="77777777" w:rsidR="00FE43B3" w:rsidRDefault="00017A9F" w:rsidP="00017A9F">
      <w:pPr>
        <w:spacing w:line="246" w:lineRule="exact"/>
        <w:ind w:firstLine="851"/>
      </w:pPr>
      <w:r w:rsidRPr="003F56A5">
        <w:rPr>
          <w:sz w:val="24"/>
          <w:szCs w:val="24"/>
        </w:rPr>
        <w:t>A</w:t>
      </w:r>
      <w:r w:rsidR="00067AA4" w:rsidRPr="003F56A5">
        <w:rPr>
          <w:sz w:val="24"/>
          <w:szCs w:val="24"/>
        </w:rPr>
        <w:t xml:space="preserve"> maior quantidade das demandas em análise permanece sendo as reclamações, correspondendo mais de 90</w:t>
      </w:r>
      <w:r w:rsidR="00067AA4">
        <w:t>%</w:t>
      </w:r>
      <w:r w:rsidR="00E34C75">
        <w:t>.</w:t>
      </w:r>
    </w:p>
    <w:p w14:paraId="2B7B6CCF" w14:textId="77777777" w:rsidR="00E34C75" w:rsidRDefault="00E34C75">
      <w:pPr>
        <w:spacing w:line="246" w:lineRule="exact"/>
      </w:pPr>
    </w:p>
    <w:p w14:paraId="3909FB6B" w14:textId="77777777" w:rsidR="00017A9F" w:rsidRDefault="00017A9F">
      <w:pPr>
        <w:spacing w:line="246" w:lineRule="exact"/>
      </w:pPr>
    </w:p>
    <w:p w14:paraId="4EFF16E1" w14:textId="77777777" w:rsidR="003F56A5" w:rsidRDefault="003F56A5" w:rsidP="00E34C75">
      <w:pPr>
        <w:pStyle w:val="ListParagraph"/>
        <w:numPr>
          <w:ilvl w:val="0"/>
          <w:numId w:val="6"/>
        </w:numPr>
        <w:spacing w:line="246" w:lineRule="exact"/>
        <w:rPr>
          <w:b/>
        </w:rPr>
      </w:pPr>
      <w:r>
        <w:rPr>
          <w:b/>
        </w:rPr>
        <w:t>DIAGNÓSTICO</w:t>
      </w:r>
    </w:p>
    <w:p w14:paraId="2B1D9BDE" w14:textId="77777777" w:rsidR="003F56A5" w:rsidRDefault="003F56A5" w:rsidP="003F56A5">
      <w:pPr>
        <w:pStyle w:val="ListParagraph"/>
        <w:spacing w:line="246" w:lineRule="exact"/>
        <w:ind w:left="693" w:firstLine="0"/>
        <w:rPr>
          <w:b/>
        </w:rPr>
      </w:pPr>
    </w:p>
    <w:p w14:paraId="29F15D3B" w14:textId="77777777" w:rsidR="00E34C75" w:rsidRPr="00092EE0" w:rsidRDefault="003F56A5" w:rsidP="003F56A5">
      <w:pPr>
        <w:pStyle w:val="ListParagraph"/>
        <w:spacing w:line="246" w:lineRule="exact"/>
        <w:ind w:left="693" w:firstLine="0"/>
        <w:rPr>
          <w:b/>
        </w:rPr>
      </w:pPr>
      <w:r>
        <w:rPr>
          <w:b/>
        </w:rPr>
        <w:t xml:space="preserve">3.1 </w:t>
      </w:r>
      <w:r w:rsidR="00E34C75" w:rsidRPr="00092EE0">
        <w:rPr>
          <w:b/>
        </w:rPr>
        <w:t xml:space="preserve">ASSUNTOS RECORRENTES </w:t>
      </w:r>
    </w:p>
    <w:p w14:paraId="2B926226" w14:textId="77777777" w:rsidR="00337A24" w:rsidRDefault="00337A24" w:rsidP="00337A24">
      <w:pPr>
        <w:spacing w:line="246" w:lineRule="exact"/>
      </w:pPr>
    </w:p>
    <w:p w14:paraId="29CC0ABF" w14:textId="77777777" w:rsidR="00337A24" w:rsidRDefault="00337A24" w:rsidP="00337A24">
      <w:pPr>
        <w:spacing w:line="246" w:lineRule="exact"/>
      </w:pPr>
    </w:p>
    <w:tbl>
      <w:tblPr>
        <w:tblStyle w:val="MediumShading2-Accent1"/>
        <w:tblW w:w="14652" w:type="dxa"/>
        <w:tblLook w:val="04A0" w:firstRow="1" w:lastRow="0" w:firstColumn="1" w:lastColumn="0" w:noHBand="0" w:noVBand="1"/>
      </w:tblPr>
      <w:tblGrid>
        <w:gridCol w:w="1363"/>
        <w:gridCol w:w="2051"/>
        <w:gridCol w:w="1765"/>
        <w:gridCol w:w="2155"/>
        <w:gridCol w:w="1363"/>
        <w:gridCol w:w="2035"/>
        <w:gridCol w:w="1765"/>
        <w:gridCol w:w="2155"/>
      </w:tblGrid>
      <w:tr w:rsidR="004F6E47" w14:paraId="478D6708" w14:textId="77777777" w:rsidTr="001217C2">
        <w:trPr>
          <w:cnfStyle w:val="100000000000" w:firstRow="1" w:lastRow="0" w:firstColumn="0" w:lastColumn="0" w:oddVBand="0" w:evenVBand="0" w:oddHBand="0" w:evenHBand="0" w:firstRowFirstColumn="0" w:firstRowLastColumn="0" w:lastRowFirstColumn="0" w:lastRowLastColumn="0"/>
          <w:trHeight w:val="261"/>
        </w:trPr>
        <w:tc>
          <w:tcPr>
            <w:cnfStyle w:val="001000000100" w:firstRow="0" w:lastRow="0" w:firstColumn="1" w:lastColumn="0" w:oddVBand="0" w:evenVBand="0" w:oddHBand="0" w:evenHBand="0" w:firstRowFirstColumn="1" w:firstRowLastColumn="0" w:lastRowFirstColumn="0" w:lastRowLastColumn="0"/>
            <w:tcW w:w="7334" w:type="dxa"/>
            <w:gridSpan w:val="4"/>
          </w:tcPr>
          <w:p w14:paraId="13C50B0B" w14:textId="77777777" w:rsidR="004F6E47" w:rsidRPr="00092EE0" w:rsidRDefault="004F6E47" w:rsidP="00BE5017">
            <w:pPr>
              <w:pStyle w:val="ListParagraph"/>
              <w:spacing w:line="246" w:lineRule="exact"/>
              <w:ind w:left="0" w:firstLine="0"/>
              <w:jc w:val="center"/>
              <w:rPr>
                <w:b w:val="0"/>
                <w:sz w:val="24"/>
                <w:szCs w:val="24"/>
              </w:rPr>
            </w:pPr>
            <w:r w:rsidRPr="00092EE0">
              <w:rPr>
                <w:b w:val="0"/>
                <w:sz w:val="24"/>
                <w:szCs w:val="24"/>
              </w:rPr>
              <w:t>1º trimestre</w:t>
            </w:r>
          </w:p>
        </w:tc>
        <w:tc>
          <w:tcPr>
            <w:tcW w:w="7318" w:type="dxa"/>
            <w:gridSpan w:val="4"/>
            <w:tcBorders>
              <w:right w:val="single" w:sz="4" w:space="0" w:color="auto"/>
            </w:tcBorders>
          </w:tcPr>
          <w:p w14:paraId="09456DAE" w14:textId="77777777" w:rsidR="004F6E47" w:rsidRPr="00092EE0" w:rsidRDefault="004F6E47" w:rsidP="00BE5017">
            <w:pPr>
              <w:pStyle w:val="ListParagraph"/>
              <w:spacing w:line="246" w:lineRule="exact"/>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92EE0">
              <w:rPr>
                <w:b w:val="0"/>
                <w:sz w:val="24"/>
                <w:szCs w:val="24"/>
              </w:rPr>
              <w:t>2º trimestre</w:t>
            </w:r>
          </w:p>
        </w:tc>
      </w:tr>
      <w:tr w:rsidR="001217C2" w14:paraId="6A775A04" w14:textId="77777777" w:rsidTr="001217C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363" w:type="dxa"/>
          </w:tcPr>
          <w:p w14:paraId="16B667F0" w14:textId="77777777" w:rsidR="00337A24" w:rsidRPr="00092EE0" w:rsidRDefault="00337A24" w:rsidP="00BE5017">
            <w:pPr>
              <w:pStyle w:val="ListParagraph"/>
              <w:spacing w:line="246" w:lineRule="exact"/>
              <w:ind w:left="0" w:firstLine="0"/>
              <w:jc w:val="center"/>
              <w:rPr>
                <w:b w:val="0"/>
                <w:sz w:val="24"/>
                <w:szCs w:val="24"/>
              </w:rPr>
            </w:pPr>
            <w:r w:rsidRPr="00092EE0">
              <w:rPr>
                <w:b w:val="0"/>
                <w:sz w:val="24"/>
                <w:szCs w:val="24"/>
              </w:rPr>
              <w:t>Ranking</w:t>
            </w:r>
          </w:p>
        </w:tc>
        <w:tc>
          <w:tcPr>
            <w:tcW w:w="2051" w:type="dxa"/>
          </w:tcPr>
          <w:p w14:paraId="6EBE2758" w14:textId="77777777" w:rsidR="00337A24" w:rsidRPr="00092EE0" w:rsidRDefault="00337A24"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092EE0">
              <w:rPr>
                <w:b/>
                <w:sz w:val="24"/>
                <w:szCs w:val="24"/>
              </w:rPr>
              <w:t>Assunto</w:t>
            </w:r>
          </w:p>
        </w:tc>
        <w:tc>
          <w:tcPr>
            <w:tcW w:w="1765" w:type="dxa"/>
          </w:tcPr>
          <w:p w14:paraId="0FF84DE9" w14:textId="77777777" w:rsidR="00337A24" w:rsidRPr="00092EE0" w:rsidRDefault="00337A24"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092EE0">
              <w:rPr>
                <w:b/>
                <w:sz w:val="24"/>
                <w:szCs w:val="24"/>
              </w:rPr>
              <w:t>Quantidade</w:t>
            </w:r>
          </w:p>
        </w:tc>
        <w:tc>
          <w:tcPr>
            <w:tcW w:w="2155" w:type="dxa"/>
          </w:tcPr>
          <w:p w14:paraId="43D1AFB2" w14:textId="77777777" w:rsidR="00337A24" w:rsidRPr="00092EE0" w:rsidRDefault="00337A24"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092EE0">
              <w:rPr>
                <w:b/>
                <w:sz w:val="24"/>
                <w:szCs w:val="24"/>
              </w:rPr>
              <w:t>Resolutividade</w:t>
            </w:r>
          </w:p>
        </w:tc>
        <w:tc>
          <w:tcPr>
            <w:tcW w:w="1363" w:type="dxa"/>
          </w:tcPr>
          <w:p w14:paraId="5E4E2783" w14:textId="77777777" w:rsidR="00337A24" w:rsidRPr="00092EE0" w:rsidRDefault="00337A24"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092EE0">
              <w:rPr>
                <w:b/>
                <w:sz w:val="24"/>
                <w:szCs w:val="24"/>
              </w:rPr>
              <w:t>Ranking</w:t>
            </w:r>
          </w:p>
        </w:tc>
        <w:tc>
          <w:tcPr>
            <w:tcW w:w="2035" w:type="dxa"/>
          </w:tcPr>
          <w:p w14:paraId="774EC359" w14:textId="77777777" w:rsidR="00337A24" w:rsidRPr="00092EE0" w:rsidRDefault="00337A24"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092EE0">
              <w:rPr>
                <w:b/>
                <w:sz w:val="24"/>
                <w:szCs w:val="24"/>
              </w:rPr>
              <w:t>Assunto</w:t>
            </w:r>
          </w:p>
        </w:tc>
        <w:tc>
          <w:tcPr>
            <w:tcW w:w="1765" w:type="dxa"/>
          </w:tcPr>
          <w:p w14:paraId="23A929B7" w14:textId="77777777" w:rsidR="00337A24" w:rsidRPr="00092EE0" w:rsidRDefault="00337A24"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092EE0">
              <w:rPr>
                <w:b/>
                <w:sz w:val="24"/>
                <w:szCs w:val="24"/>
              </w:rPr>
              <w:t>Quantidade</w:t>
            </w:r>
          </w:p>
        </w:tc>
        <w:tc>
          <w:tcPr>
            <w:tcW w:w="2155" w:type="dxa"/>
            <w:tcBorders>
              <w:right w:val="single" w:sz="4" w:space="0" w:color="auto"/>
            </w:tcBorders>
          </w:tcPr>
          <w:p w14:paraId="2BB2190A" w14:textId="77777777" w:rsidR="00337A24" w:rsidRPr="00092EE0" w:rsidRDefault="00337A24"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092EE0">
              <w:rPr>
                <w:b/>
                <w:sz w:val="24"/>
                <w:szCs w:val="24"/>
              </w:rPr>
              <w:t>Resolutividade</w:t>
            </w:r>
          </w:p>
        </w:tc>
      </w:tr>
      <w:tr w:rsidR="00BE5017" w14:paraId="3B002E69" w14:textId="77777777" w:rsidTr="001217C2">
        <w:trPr>
          <w:trHeight w:val="261"/>
        </w:trPr>
        <w:tc>
          <w:tcPr>
            <w:cnfStyle w:val="001000000000" w:firstRow="0" w:lastRow="0" w:firstColumn="1" w:lastColumn="0" w:oddVBand="0" w:evenVBand="0" w:oddHBand="0" w:evenHBand="0" w:firstRowFirstColumn="0" w:firstRowLastColumn="0" w:lastRowFirstColumn="0" w:lastRowLastColumn="0"/>
            <w:tcW w:w="1363" w:type="dxa"/>
          </w:tcPr>
          <w:p w14:paraId="7FC52CEE" w14:textId="77777777" w:rsidR="004F6E47" w:rsidRPr="00BE5017" w:rsidRDefault="004F6E47" w:rsidP="00BE5017">
            <w:pPr>
              <w:pStyle w:val="ListParagraph"/>
              <w:spacing w:line="246" w:lineRule="exact"/>
              <w:ind w:left="0" w:firstLine="0"/>
              <w:jc w:val="center"/>
              <w:rPr>
                <w:b w:val="0"/>
              </w:rPr>
            </w:pPr>
            <w:r w:rsidRPr="00BE5017">
              <w:rPr>
                <w:b w:val="0"/>
              </w:rPr>
              <w:t>1º</w:t>
            </w:r>
          </w:p>
        </w:tc>
        <w:tc>
          <w:tcPr>
            <w:tcW w:w="2051" w:type="dxa"/>
          </w:tcPr>
          <w:p w14:paraId="4A59B2BA" w14:textId="77777777" w:rsidR="004F6E47" w:rsidRDefault="004F6E4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r>
              <w:t>Fiscalização Poluição Sonora em Estabelecimento Comercial</w:t>
            </w:r>
          </w:p>
        </w:tc>
        <w:tc>
          <w:tcPr>
            <w:tcW w:w="1765" w:type="dxa"/>
          </w:tcPr>
          <w:p w14:paraId="6E2A649B" w14:textId="77777777" w:rsidR="00BE5017" w:rsidRDefault="00BE501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p>
          <w:p w14:paraId="6B6282BF" w14:textId="77777777" w:rsidR="004F6E47" w:rsidRDefault="004F6E4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r>
              <w:t>890</w:t>
            </w:r>
          </w:p>
        </w:tc>
        <w:tc>
          <w:tcPr>
            <w:tcW w:w="2155" w:type="dxa"/>
          </w:tcPr>
          <w:p w14:paraId="3D3EBDB7" w14:textId="77777777" w:rsidR="00BE5017" w:rsidRDefault="00BE501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p>
          <w:p w14:paraId="2B00F7B7" w14:textId="77777777" w:rsidR="004F6E47" w:rsidRDefault="00BE501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r>
              <w:t>15%</w:t>
            </w:r>
          </w:p>
        </w:tc>
        <w:tc>
          <w:tcPr>
            <w:tcW w:w="1363" w:type="dxa"/>
          </w:tcPr>
          <w:p w14:paraId="5F2BDFFA" w14:textId="77777777" w:rsidR="004F6E47" w:rsidRPr="00BE5017" w:rsidRDefault="004F6E4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rPr>
                <w:b/>
              </w:rPr>
            </w:pPr>
            <w:r w:rsidRPr="00BE5017">
              <w:rPr>
                <w:b/>
              </w:rPr>
              <w:t>1º</w:t>
            </w:r>
          </w:p>
        </w:tc>
        <w:tc>
          <w:tcPr>
            <w:tcW w:w="2035" w:type="dxa"/>
          </w:tcPr>
          <w:p w14:paraId="313C5203" w14:textId="77777777" w:rsidR="004F6E47" w:rsidRDefault="004F6E4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r>
              <w:t>Fiscalização Poluição Sonora em Estabelecimento Comercial</w:t>
            </w:r>
          </w:p>
        </w:tc>
        <w:tc>
          <w:tcPr>
            <w:tcW w:w="1765" w:type="dxa"/>
          </w:tcPr>
          <w:p w14:paraId="72230EE9" w14:textId="77777777" w:rsidR="00BE5017" w:rsidRDefault="00BE501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p>
          <w:p w14:paraId="45FFE7F8" w14:textId="77777777" w:rsidR="004F6E47" w:rsidRDefault="004F6E4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r>
              <w:t>1279</w:t>
            </w:r>
          </w:p>
        </w:tc>
        <w:tc>
          <w:tcPr>
            <w:tcW w:w="2155" w:type="dxa"/>
            <w:tcBorders>
              <w:right w:val="single" w:sz="4" w:space="0" w:color="auto"/>
            </w:tcBorders>
          </w:tcPr>
          <w:p w14:paraId="05730185" w14:textId="77777777" w:rsidR="00BE5017" w:rsidRDefault="00BE501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p>
          <w:p w14:paraId="280DF86D" w14:textId="77777777" w:rsidR="004F6E47" w:rsidRDefault="004F6E4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r>
              <w:t>12%</w:t>
            </w:r>
          </w:p>
        </w:tc>
      </w:tr>
      <w:tr w:rsidR="001217C2" w14:paraId="55108401" w14:textId="77777777" w:rsidTr="001217C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363" w:type="dxa"/>
          </w:tcPr>
          <w:p w14:paraId="1101508F" w14:textId="77777777" w:rsidR="004F6E47" w:rsidRPr="00BE5017" w:rsidRDefault="004F6E47" w:rsidP="00BE5017">
            <w:pPr>
              <w:pStyle w:val="ListParagraph"/>
              <w:spacing w:line="246" w:lineRule="exact"/>
              <w:ind w:left="0" w:firstLine="0"/>
              <w:jc w:val="center"/>
              <w:rPr>
                <w:b w:val="0"/>
              </w:rPr>
            </w:pPr>
            <w:r w:rsidRPr="00BE5017">
              <w:rPr>
                <w:b w:val="0"/>
              </w:rPr>
              <w:t>2º</w:t>
            </w:r>
          </w:p>
        </w:tc>
        <w:tc>
          <w:tcPr>
            <w:tcW w:w="2051" w:type="dxa"/>
          </w:tcPr>
          <w:p w14:paraId="7A7C2C54" w14:textId="77777777" w:rsidR="004F6E47" w:rsidRDefault="004F6E4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r>
              <w:t>Agendamento de consultas – Hospital Veterinário Público HVEP</w:t>
            </w:r>
          </w:p>
        </w:tc>
        <w:tc>
          <w:tcPr>
            <w:tcW w:w="1765" w:type="dxa"/>
          </w:tcPr>
          <w:p w14:paraId="08BD7D11" w14:textId="77777777" w:rsidR="00BE5017" w:rsidRDefault="00BE501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p>
          <w:p w14:paraId="6873B40A" w14:textId="77777777" w:rsidR="004F6E47" w:rsidRDefault="00BE501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r>
              <w:t>562</w:t>
            </w:r>
          </w:p>
        </w:tc>
        <w:tc>
          <w:tcPr>
            <w:tcW w:w="2155" w:type="dxa"/>
          </w:tcPr>
          <w:p w14:paraId="39CECCAF" w14:textId="77777777" w:rsidR="00BE5017" w:rsidRDefault="00BE501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p>
          <w:p w14:paraId="4D8F2260" w14:textId="77777777" w:rsidR="004F6E47" w:rsidRDefault="00BE501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r>
              <w:t>61%</w:t>
            </w:r>
          </w:p>
        </w:tc>
        <w:tc>
          <w:tcPr>
            <w:tcW w:w="1363" w:type="dxa"/>
          </w:tcPr>
          <w:p w14:paraId="07269DB0" w14:textId="77777777" w:rsidR="004F6E47" w:rsidRPr="00BE5017" w:rsidRDefault="004F6E4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rPr>
                <w:b/>
              </w:rPr>
            </w:pPr>
            <w:r w:rsidRPr="00BE5017">
              <w:rPr>
                <w:b/>
              </w:rPr>
              <w:t>2º</w:t>
            </w:r>
          </w:p>
        </w:tc>
        <w:tc>
          <w:tcPr>
            <w:tcW w:w="2035" w:type="dxa"/>
          </w:tcPr>
          <w:p w14:paraId="6F7C101F" w14:textId="77777777" w:rsidR="00BE5017" w:rsidRDefault="00BE501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p>
          <w:p w14:paraId="05837565" w14:textId="77777777" w:rsidR="004F6E47" w:rsidRDefault="004F6E4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r>
              <w:t>Perturbação do Sossego</w:t>
            </w:r>
          </w:p>
        </w:tc>
        <w:tc>
          <w:tcPr>
            <w:tcW w:w="1765" w:type="dxa"/>
          </w:tcPr>
          <w:p w14:paraId="1F3B482F" w14:textId="77777777" w:rsidR="00BE5017" w:rsidRDefault="00BE501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p>
          <w:p w14:paraId="404CF829" w14:textId="77777777" w:rsidR="004F6E47" w:rsidRDefault="004F6E4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r>
              <w:t>102</w:t>
            </w:r>
          </w:p>
        </w:tc>
        <w:tc>
          <w:tcPr>
            <w:tcW w:w="2155" w:type="dxa"/>
            <w:tcBorders>
              <w:right w:val="single" w:sz="4" w:space="0" w:color="auto"/>
            </w:tcBorders>
          </w:tcPr>
          <w:p w14:paraId="63D90280" w14:textId="77777777" w:rsidR="00BE5017" w:rsidRDefault="00BE501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p>
          <w:p w14:paraId="1741DEE4" w14:textId="77777777" w:rsidR="004F6E47" w:rsidRDefault="004F6E4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r>
              <w:t>14%</w:t>
            </w:r>
          </w:p>
        </w:tc>
      </w:tr>
      <w:tr w:rsidR="00BE5017" w14:paraId="78182FCA" w14:textId="77777777" w:rsidTr="001217C2">
        <w:trPr>
          <w:trHeight w:val="261"/>
        </w:trPr>
        <w:tc>
          <w:tcPr>
            <w:cnfStyle w:val="001000000000" w:firstRow="0" w:lastRow="0" w:firstColumn="1" w:lastColumn="0" w:oddVBand="0" w:evenVBand="0" w:oddHBand="0" w:evenHBand="0" w:firstRowFirstColumn="0" w:firstRowLastColumn="0" w:lastRowFirstColumn="0" w:lastRowLastColumn="0"/>
            <w:tcW w:w="1363" w:type="dxa"/>
          </w:tcPr>
          <w:p w14:paraId="75A4F686" w14:textId="77777777" w:rsidR="004F6E47" w:rsidRPr="00BE5017" w:rsidRDefault="004F6E47" w:rsidP="00BE5017">
            <w:pPr>
              <w:pStyle w:val="ListParagraph"/>
              <w:spacing w:line="246" w:lineRule="exact"/>
              <w:ind w:left="0" w:firstLine="0"/>
              <w:jc w:val="center"/>
              <w:rPr>
                <w:b w:val="0"/>
              </w:rPr>
            </w:pPr>
            <w:r w:rsidRPr="00BE5017">
              <w:rPr>
                <w:b w:val="0"/>
              </w:rPr>
              <w:t>3º</w:t>
            </w:r>
          </w:p>
        </w:tc>
        <w:tc>
          <w:tcPr>
            <w:tcW w:w="2051" w:type="dxa"/>
          </w:tcPr>
          <w:p w14:paraId="54925C8D" w14:textId="77777777" w:rsidR="00BE5017" w:rsidRDefault="00BE501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p>
          <w:p w14:paraId="0DF58064" w14:textId="77777777" w:rsidR="004F6E47" w:rsidRDefault="004F6E4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r>
              <w:t>Invasão de área pública</w:t>
            </w:r>
          </w:p>
        </w:tc>
        <w:tc>
          <w:tcPr>
            <w:tcW w:w="1765" w:type="dxa"/>
          </w:tcPr>
          <w:p w14:paraId="1E4B36C6" w14:textId="77777777" w:rsidR="00BE5017" w:rsidRDefault="00BE501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p>
          <w:p w14:paraId="4681177B" w14:textId="77777777" w:rsidR="004F6E47" w:rsidRDefault="00BE501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r>
              <w:t>22</w:t>
            </w:r>
          </w:p>
        </w:tc>
        <w:tc>
          <w:tcPr>
            <w:tcW w:w="2155" w:type="dxa"/>
          </w:tcPr>
          <w:p w14:paraId="616EA372" w14:textId="77777777" w:rsidR="00BE5017" w:rsidRDefault="00BE501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p>
          <w:p w14:paraId="6C813D7A" w14:textId="77777777" w:rsidR="004F6E47" w:rsidRDefault="00BE501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r>
              <w:t>50%</w:t>
            </w:r>
          </w:p>
        </w:tc>
        <w:tc>
          <w:tcPr>
            <w:tcW w:w="1363" w:type="dxa"/>
          </w:tcPr>
          <w:p w14:paraId="35207532" w14:textId="77777777" w:rsidR="004F6E47" w:rsidRPr="00BE5017" w:rsidRDefault="004F6E4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rPr>
                <w:b/>
              </w:rPr>
            </w:pPr>
            <w:r w:rsidRPr="00BE5017">
              <w:rPr>
                <w:b/>
              </w:rPr>
              <w:t>3º</w:t>
            </w:r>
          </w:p>
        </w:tc>
        <w:tc>
          <w:tcPr>
            <w:tcW w:w="2035" w:type="dxa"/>
          </w:tcPr>
          <w:p w14:paraId="393CCD04" w14:textId="77777777" w:rsidR="004F6E47" w:rsidRDefault="004F6E4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r>
              <w:t>Manutenção e Segurança em Parques e Unidades de Conservação</w:t>
            </w:r>
          </w:p>
        </w:tc>
        <w:tc>
          <w:tcPr>
            <w:tcW w:w="1765" w:type="dxa"/>
          </w:tcPr>
          <w:p w14:paraId="6C91E1BA" w14:textId="77777777" w:rsidR="00BE5017" w:rsidRDefault="00BE501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p>
          <w:p w14:paraId="338D7D27" w14:textId="77777777" w:rsidR="004F6E47" w:rsidRDefault="004F6E4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r>
              <w:t>37</w:t>
            </w:r>
          </w:p>
        </w:tc>
        <w:tc>
          <w:tcPr>
            <w:tcW w:w="2155" w:type="dxa"/>
            <w:tcBorders>
              <w:right w:val="single" w:sz="4" w:space="0" w:color="auto"/>
            </w:tcBorders>
          </w:tcPr>
          <w:p w14:paraId="56072040" w14:textId="77777777" w:rsidR="00BE5017" w:rsidRDefault="00BE501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p>
          <w:p w14:paraId="6A6D2458" w14:textId="77777777" w:rsidR="004F6E47" w:rsidRDefault="004F6E47" w:rsidP="00BE5017">
            <w:pPr>
              <w:pStyle w:val="ListParagraph"/>
              <w:spacing w:line="246" w:lineRule="exact"/>
              <w:ind w:left="0" w:firstLine="0"/>
              <w:jc w:val="center"/>
              <w:cnfStyle w:val="000000000000" w:firstRow="0" w:lastRow="0" w:firstColumn="0" w:lastColumn="0" w:oddVBand="0" w:evenVBand="0" w:oddHBand="0" w:evenHBand="0" w:firstRowFirstColumn="0" w:firstRowLastColumn="0" w:lastRowFirstColumn="0" w:lastRowLastColumn="0"/>
            </w:pPr>
            <w:r>
              <w:t>37</w:t>
            </w:r>
          </w:p>
        </w:tc>
      </w:tr>
      <w:tr w:rsidR="001217C2" w14:paraId="1FF34AE7" w14:textId="77777777" w:rsidTr="001217C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63" w:type="dxa"/>
          </w:tcPr>
          <w:p w14:paraId="52EE40D5" w14:textId="77777777" w:rsidR="004F6E47" w:rsidRPr="00BE5017" w:rsidRDefault="004F6E47" w:rsidP="00BE5017">
            <w:pPr>
              <w:pStyle w:val="ListParagraph"/>
              <w:spacing w:line="246" w:lineRule="exact"/>
              <w:ind w:left="0" w:firstLine="0"/>
              <w:jc w:val="center"/>
              <w:rPr>
                <w:b w:val="0"/>
              </w:rPr>
            </w:pPr>
            <w:r w:rsidRPr="00BE5017">
              <w:rPr>
                <w:b w:val="0"/>
              </w:rPr>
              <w:t>4º</w:t>
            </w:r>
          </w:p>
        </w:tc>
        <w:tc>
          <w:tcPr>
            <w:tcW w:w="2051" w:type="dxa"/>
            <w:tcBorders>
              <w:bottom w:val="single" w:sz="18" w:space="0" w:color="auto"/>
            </w:tcBorders>
          </w:tcPr>
          <w:p w14:paraId="193A0D50" w14:textId="77777777" w:rsidR="00BE5017" w:rsidRDefault="00BE501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p>
          <w:p w14:paraId="631D790C" w14:textId="77777777" w:rsidR="004F6E47" w:rsidRDefault="004F6E4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r>
              <w:t>Perturbação do sossego</w:t>
            </w:r>
          </w:p>
        </w:tc>
        <w:tc>
          <w:tcPr>
            <w:tcW w:w="1765" w:type="dxa"/>
            <w:tcBorders>
              <w:bottom w:val="single" w:sz="18" w:space="0" w:color="auto"/>
            </w:tcBorders>
          </w:tcPr>
          <w:p w14:paraId="7CB9AA08" w14:textId="77777777" w:rsidR="00BE5017" w:rsidRDefault="00BE501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p>
          <w:p w14:paraId="79BCEB97" w14:textId="77777777" w:rsidR="004F6E47" w:rsidRDefault="00BE501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r>
              <w:t>20</w:t>
            </w:r>
          </w:p>
        </w:tc>
        <w:tc>
          <w:tcPr>
            <w:tcW w:w="2155" w:type="dxa"/>
            <w:tcBorders>
              <w:bottom w:val="single" w:sz="18" w:space="0" w:color="auto"/>
            </w:tcBorders>
          </w:tcPr>
          <w:p w14:paraId="5FA6F544" w14:textId="77777777" w:rsidR="00BE5017" w:rsidRDefault="00BE501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p>
          <w:p w14:paraId="231C23D2" w14:textId="77777777" w:rsidR="004F6E47" w:rsidRDefault="00BE501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r>
              <w:t>60%</w:t>
            </w:r>
          </w:p>
        </w:tc>
        <w:tc>
          <w:tcPr>
            <w:tcW w:w="1363" w:type="dxa"/>
            <w:tcBorders>
              <w:bottom w:val="single" w:sz="18" w:space="0" w:color="auto"/>
            </w:tcBorders>
          </w:tcPr>
          <w:p w14:paraId="0996FB45" w14:textId="77777777" w:rsidR="004F6E47" w:rsidRPr="00BE5017" w:rsidRDefault="004F6E4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rPr>
                <w:b/>
              </w:rPr>
            </w:pPr>
            <w:r w:rsidRPr="00BE5017">
              <w:rPr>
                <w:b/>
              </w:rPr>
              <w:t>4º</w:t>
            </w:r>
          </w:p>
        </w:tc>
        <w:tc>
          <w:tcPr>
            <w:tcW w:w="2035" w:type="dxa"/>
            <w:tcBorders>
              <w:bottom w:val="single" w:sz="18" w:space="0" w:color="auto"/>
            </w:tcBorders>
          </w:tcPr>
          <w:p w14:paraId="00324097" w14:textId="77777777" w:rsidR="004F6E47" w:rsidRDefault="004F6E4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r>
              <w:t>Fiscalização em Parques e Unidades de Conservação</w:t>
            </w:r>
          </w:p>
        </w:tc>
        <w:tc>
          <w:tcPr>
            <w:tcW w:w="1765" w:type="dxa"/>
            <w:tcBorders>
              <w:bottom w:val="single" w:sz="18" w:space="0" w:color="auto"/>
            </w:tcBorders>
          </w:tcPr>
          <w:p w14:paraId="22E48F03" w14:textId="77777777" w:rsidR="00BE5017" w:rsidRDefault="00BE501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p>
          <w:p w14:paraId="354F3BBC" w14:textId="77777777" w:rsidR="004F6E47" w:rsidRDefault="004F6E4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r>
              <w:t>36</w:t>
            </w:r>
          </w:p>
        </w:tc>
        <w:tc>
          <w:tcPr>
            <w:tcW w:w="2155" w:type="dxa"/>
            <w:tcBorders>
              <w:bottom w:val="single" w:sz="18" w:space="0" w:color="auto"/>
              <w:right w:val="single" w:sz="4" w:space="0" w:color="auto"/>
            </w:tcBorders>
          </w:tcPr>
          <w:p w14:paraId="3BB374C3" w14:textId="77777777" w:rsidR="00BE5017" w:rsidRDefault="00BE501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p>
          <w:p w14:paraId="6E933208" w14:textId="77777777" w:rsidR="004F6E47" w:rsidRDefault="004F6E47" w:rsidP="00BE5017">
            <w:pPr>
              <w:pStyle w:val="ListParagraph"/>
              <w:spacing w:line="246" w:lineRule="exact"/>
              <w:ind w:left="0" w:firstLine="0"/>
              <w:jc w:val="center"/>
              <w:cnfStyle w:val="000000100000" w:firstRow="0" w:lastRow="0" w:firstColumn="0" w:lastColumn="0" w:oddVBand="0" w:evenVBand="0" w:oddHBand="1" w:evenHBand="0" w:firstRowFirstColumn="0" w:firstRowLastColumn="0" w:lastRowFirstColumn="0" w:lastRowLastColumn="0"/>
            </w:pPr>
            <w:r>
              <w:t>41%</w:t>
            </w:r>
          </w:p>
        </w:tc>
      </w:tr>
    </w:tbl>
    <w:p w14:paraId="538D4C45" w14:textId="77777777" w:rsidR="00E34C75" w:rsidRDefault="00337A24" w:rsidP="00316A0C">
      <w:pPr>
        <w:spacing w:line="246" w:lineRule="exact"/>
      </w:pPr>
      <w:r w:rsidRPr="00316A0C">
        <w:t xml:space="preserve">Tabela – </w:t>
      </w:r>
      <w:r w:rsidR="00017A9F" w:rsidRPr="00316A0C">
        <w:t>3 A</w:t>
      </w:r>
      <w:r w:rsidRPr="00316A0C">
        <w:t>ssuntos mais demandados no 2º</w:t>
      </w:r>
      <w:r w:rsidR="00017A9F" w:rsidRPr="00316A0C">
        <w:t xml:space="preserve"> </w:t>
      </w:r>
      <w:r w:rsidRPr="00316A0C">
        <w:t>trimestre</w:t>
      </w:r>
      <w:r>
        <w:t>.</w:t>
      </w:r>
    </w:p>
    <w:p w14:paraId="6EB3D06D" w14:textId="77777777" w:rsidR="00337A24" w:rsidRDefault="00337A24" w:rsidP="002122BF">
      <w:pPr>
        <w:pStyle w:val="ListParagraph"/>
        <w:spacing w:line="246" w:lineRule="exact"/>
        <w:ind w:left="0" w:firstLine="851"/>
      </w:pPr>
    </w:p>
    <w:p w14:paraId="034FCBE1" w14:textId="77777777" w:rsidR="002122BF" w:rsidRDefault="002122BF" w:rsidP="00E34C75">
      <w:pPr>
        <w:pStyle w:val="ListParagraph"/>
        <w:spacing w:line="246" w:lineRule="exact"/>
        <w:ind w:left="693" w:firstLine="0"/>
      </w:pPr>
    </w:p>
    <w:p w14:paraId="274D27F8" w14:textId="77777777" w:rsidR="002122BF" w:rsidRDefault="002122BF" w:rsidP="00E34C75">
      <w:pPr>
        <w:pStyle w:val="ListParagraph"/>
        <w:spacing w:line="246" w:lineRule="exact"/>
        <w:ind w:left="693" w:firstLine="0"/>
      </w:pPr>
    </w:p>
    <w:p w14:paraId="56031589" w14:textId="77777777" w:rsidR="002122BF" w:rsidRDefault="002122BF" w:rsidP="00E34C75">
      <w:pPr>
        <w:pStyle w:val="ListParagraph"/>
        <w:spacing w:line="246" w:lineRule="exact"/>
        <w:ind w:left="693" w:firstLine="0"/>
      </w:pPr>
    </w:p>
    <w:p w14:paraId="4F5DFB57" w14:textId="77777777" w:rsidR="002122BF" w:rsidRDefault="002122BF" w:rsidP="00E34C75">
      <w:pPr>
        <w:pStyle w:val="ListParagraph"/>
        <w:spacing w:line="246" w:lineRule="exact"/>
        <w:ind w:left="693" w:firstLine="0"/>
      </w:pPr>
    </w:p>
    <w:p w14:paraId="638018E3" w14:textId="77777777" w:rsidR="002122BF" w:rsidRDefault="002122BF" w:rsidP="002122BF">
      <w:pPr>
        <w:pStyle w:val="ListParagraph"/>
        <w:spacing w:line="246" w:lineRule="exact"/>
        <w:ind w:left="693" w:firstLine="0"/>
      </w:pPr>
      <w:r>
        <w:rPr>
          <w:noProof/>
          <w:lang w:val="pt-BR" w:eastAsia="pt-BR"/>
        </w:rPr>
        <w:lastRenderedPageBreak/>
        <w:drawing>
          <wp:anchor distT="0" distB="0" distL="114300" distR="114300" simplePos="0" relativeHeight="487322112" behindDoc="0" locked="0" layoutInCell="1" allowOverlap="1" wp14:anchorId="6A85A38E" wp14:editId="23E06397">
            <wp:simplePos x="0" y="0"/>
            <wp:positionH relativeFrom="column">
              <wp:posOffset>845820</wp:posOffset>
            </wp:positionH>
            <wp:positionV relativeFrom="paragraph">
              <wp:posOffset>382905</wp:posOffset>
            </wp:positionV>
            <wp:extent cx="7432040" cy="3976370"/>
            <wp:effectExtent l="171450" t="171450" r="378460" b="367030"/>
            <wp:wrapTopAndBottom/>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32040" cy="39763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447A5F7" w14:textId="77777777" w:rsidR="002122BF" w:rsidRPr="005F01D9" w:rsidRDefault="003F56A5" w:rsidP="005F01D9">
      <w:pPr>
        <w:pStyle w:val="ListParagraph"/>
        <w:spacing w:line="246" w:lineRule="exact"/>
        <w:ind w:left="0" w:firstLine="851"/>
        <w:rPr>
          <w:rFonts w:ascii="Times New Roman" w:hAnsi="Times New Roman" w:cs="Times New Roman"/>
        </w:rPr>
      </w:pPr>
      <w:r>
        <w:rPr>
          <w:rFonts w:ascii="Times New Roman" w:hAnsi="Times New Roman" w:cs="Times New Roman"/>
        </w:rPr>
        <w:t xml:space="preserve">                  </w:t>
      </w:r>
      <w:r w:rsidR="002122BF" w:rsidRPr="005F01D9">
        <w:rPr>
          <w:rFonts w:ascii="Times New Roman" w:hAnsi="Times New Roman" w:cs="Times New Roman"/>
        </w:rPr>
        <w:t>Gráifo 3- Assuntos mais demandos</w:t>
      </w:r>
      <w:r w:rsidR="007973D6" w:rsidRPr="005F01D9">
        <w:rPr>
          <w:rFonts w:ascii="Times New Roman" w:hAnsi="Times New Roman" w:cs="Times New Roman"/>
        </w:rPr>
        <w:t xml:space="preserve"> 2º trimestre</w:t>
      </w:r>
      <w:r w:rsidR="002122BF" w:rsidRPr="005F01D9">
        <w:rPr>
          <w:rFonts w:ascii="Times New Roman" w:hAnsi="Times New Roman" w:cs="Times New Roman"/>
        </w:rPr>
        <w:t xml:space="preserve"> – Fonte: : </w:t>
      </w:r>
      <w:hyperlink r:id="rId22" w:history="1">
        <w:r w:rsidR="002122BF" w:rsidRPr="005F01D9">
          <w:rPr>
            <w:rStyle w:val="Hyperlink"/>
            <w:rFonts w:ascii="Times New Roman" w:hAnsi="Times New Roman" w:cs="Times New Roman"/>
          </w:rPr>
          <w:t>http://www.painel.ouv.df.gov.br/</w:t>
        </w:r>
      </w:hyperlink>
    </w:p>
    <w:p w14:paraId="0BB6C4FB" w14:textId="77777777" w:rsidR="0040274C" w:rsidRPr="005F01D9" w:rsidRDefault="0040274C" w:rsidP="005F01D9">
      <w:pPr>
        <w:pStyle w:val="ListParagraph"/>
        <w:spacing w:line="246" w:lineRule="exact"/>
        <w:ind w:left="0" w:firstLine="851"/>
        <w:rPr>
          <w:rFonts w:ascii="Times New Roman" w:hAnsi="Times New Roman" w:cs="Times New Roman"/>
        </w:rPr>
      </w:pPr>
    </w:p>
    <w:p w14:paraId="7DAF9943" w14:textId="77777777" w:rsidR="0040274C" w:rsidRDefault="0040274C" w:rsidP="002122BF">
      <w:pPr>
        <w:pStyle w:val="ListParagraph"/>
        <w:spacing w:line="246" w:lineRule="exact"/>
        <w:ind w:left="693" w:firstLine="158"/>
        <w:rPr>
          <w:sz w:val="21"/>
        </w:rPr>
      </w:pPr>
    </w:p>
    <w:p w14:paraId="54979580" w14:textId="77777777" w:rsidR="00017A9F" w:rsidRDefault="00017A9F" w:rsidP="002122BF">
      <w:pPr>
        <w:pStyle w:val="ListParagraph"/>
        <w:spacing w:line="246" w:lineRule="exact"/>
        <w:ind w:left="693" w:firstLine="158"/>
        <w:rPr>
          <w:sz w:val="21"/>
        </w:rPr>
      </w:pPr>
    </w:p>
    <w:p w14:paraId="564F3A92" w14:textId="77777777" w:rsidR="00017A9F" w:rsidRDefault="00017A9F" w:rsidP="002122BF">
      <w:pPr>
        <w:pStyle w:val="ListParagraph"/>
        <w:spacing w:line="246" w:lineRule="exact"/>
        <w:ind w:left="693" w:firstLine="158"/>
        <w:rPr>
          <w:sz w:val="21"/>
        </w:rPr>
      </w:pPr>
    </w:p>
    <w:p w14:paraId="3886E288" w14:textId="77777777" w:rsidR="0040274C" w:rsidRDefault="0040274C" w:rsidP="002122BF">
      <w:pPr>
        <w:pStyle w:val="ListParagraph"/>
        <w:spacing w:line="246" w:lineRule="exact"/>
        <w:ind w:left="693" w:firstLine="158"/>
        <w:rPr>
          <w:sz w:val="21"/>
        </w:rPr>
      </w:pPr>
    </w:p>
    <w:p w14:paraId="29AD6009" w14:textId="77777777" w:rsidR="0040274C" w:rsidRDefault="0040274C" w:rsidP="002122BF">
      <w:pPr>
        <w:pStyle w:val="ListParagraph"/>
        <w:spacing w:line="246" w:lineRule="exact"/>
        <w:ind w:left="693" w:firstLine="158"/>
      </w:pPr>
    </w:p>
    <w:p w14:paraId="7B4A10EF" w14:textId="77777777" w:rsidR="002122BF" w:rsidRDefault="002122BF" w:rsidP="00E34C75">
      <w:pPr>
        <w:pStyle w:val="ListParagraph"/>
        <w:spacing w:line="246" w:lineRule="exact"/>
        <w:ind w:left="693" w:firstLine="0"/>
      </w:pPr>
    </w:p>
    <w:p w14:paraId="63788E98" w14:textId="77777777" w:rsidR="002122BF" w:rsidRDefault="002122BF" w:rsidP="00E34C75">
      <w:pPr>
        <w:pStyle w:val="ListParagraph"/>
        <w:spacing w:line="246" w:lineRule="exact"/>
        <w:ind w:left="693" w:firstLine="0"/>
      </w:pPr>
    </w:p>
    <w:p w14:paraId="23033B1B" w14:textId="77777777" w:rsidR="002122BF" w:rsidRDefault="002122BF" w:rsidP="00E34C75">
      <w:pPr>
        <w:pStyle w:val="ListParagraph"/>
        <w:spacing w:line="246" w:lineRule="exact"/>
        <w:ind w:left="693" w:firstLine="0"/>
      </w:pPr>
    </w:p>
    <w:p w14:paraId="4DFF4523" w14:textId="77777777" w:rsidR="002122BF" w:rsidRPr="003F56A5" w:rsidRDefault="0040274C" w:rsidP="003F56A5">
      <w:pPr>
        <w:pStyle w:val="ListParagraph"/>
        <w:numPr>
          <w:ilvl w:val="1"/>
          <w:numId w:val="9"/>
        </w:numPr>
        <w:spacing w:line="246" w:lineRule="exact"/>
        <w:rPr>
          <w:b/>
          <w:sz w:val="24"/>
          <w:szCs w:val="24"/>
        </w:rPr>
      </w:pPr>
      <w:r w:rsidRPr="003F56A5">
        <w:rPr>
          <w:b/>
          <w:sz w:val="24"/>
          <w:szCs w:val="24"/>
        </w:rPr>
        <w:t>FISCALZAÇÃO- POLUIÇÃO SONORA EM ESTABELECIMENTOS COMERCIAIS</w:t>
      </w:r>
    </w:p>
    <w:p w14:paraId="550C30BF" w14:textId="77777777" w:rsidR="00017A9F" w:rsidRDefault="00017A9F" w:rsidP="0040274C">
      <w:pPr>
        <w:spacing w:line="246" w:lineRule="exact"/>
        <w:rPr>
          <w:rFonts w:ascii="Tahoma" w:eastAsia="Tahoma" w:hAnsi="Tahoma" w:cs="Tahoma"/>
        </w:rPr>
      </w:pPr>
    </w:p>
    <w:p w14:paraId="4FB6F1D8" w14:textId="77777777" w:rsidR="005F01D9" w:rsidRDefault="005F01D9" w:rsidP="0040274C">
      <w:pPr>
        <w:spacing w:line="246" w:lineRule="exact"/>
        <w:rPr>
          <w:rFonts w:ascii="Tahoma" w:eastAsia="Tahoma" w:hAnsi="Tahoma" w:cs="Tahoma"/>
        </w:rPr>
      </w:pPr>
    </w:p>
    <w:p w14:paraId="3868B8DF" w14:textId="77777777" w:rsidR="002122BF" w:rsidRPr="005F01D9" w:rsidRDefault="0040274C" w:rsidP="0040274C">
      <w:pPr>
        <w:spacing w:line="246" w:lineRule="exact"/>
        <w:ind w:firstLine="851"/>
      </w:pPr>
      <w:r w:rsidRPr="005F01D9">
        <w:rPr>
          <w:b/>
          <w:noProof/>
          <w:lang w:val="pt-BR" w:eastAsia="pt-BR"/>
        </w:rPr>
        <w:drawing>
          <wp:anchor distT="0" distB="0" distL="114300" distR="114300" simplePos="0" relativeHeight="487323136" behindDoc="0" locked="0" layoutInCell="1" allowOverlap="1" wp14:anchorId="72596BFF" wp14:editId="6B91152A">
            <wp:simplePos x="0" y="0"/>
            <wp:positionH relativeFrom="column">
              <wp:posOffset>760095</wp:posOffset>
            </wp:positionH>
            <wp:positionV relativeFrom="paragraph">
              <wp:posOffset>-10160</wp:posOffset>
            </wp:positionV>
            <wp:extent cx="7474585" cy="4305935"/>
            <wp:effectExtent l="171450" t="171450" r="374015" b="361315"/>
            <wp:wrapTopAndBottom/>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74585" cy="43059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5F01D9">
        <w:t>Gráfico</w:t>
      </w:r>
      <w:r w:rsidR="00017A9F" w:rsidRPr="005F01D9">
        <w:t xml:space="preserve"> 4</w:t>
      </w:r>
      <w:r w:rsidRPr="005F01D9">
        <w:t xml:space="preserve"> – Quantidade de manifestações recebidas nos meses de abril, maio e junho de 2023.</w:t>
      </w:r>
    </w:p>
    <w:p w14:paraId="24890ED7" w14:textId="77777777" w:rsidR="0040274C" w:rsidRDefault="0040274C" w:rsidP="002122BF">
      <w:pPr>
        <w:pStyle w:val="ListParagraph"/>
        <w:spacing w:line="360" w:lineRule="auto"/>
        <w:ind w:left="0" w:firstLine="851"/>
        <w:rPr>
          <w:rFonts w:ascii="Times New Roman" w:hAnsi="Times New Roman" w:cs="Times New Roman"/>
          <w:sz w:val="24"/>
          <w:szCs w:val="24"/>
        </w:rPr>
      </w:pPr>
    </w:p>
    <w:p w14:paraId="390B210D" w14:textId="77777777" w:rsidR="0040274C" w:rsidRDefault="0040274C" w:rsidP="002122BF">
      <w:pPr>
        <w:pStyle w:val="ListParagraph"/>
        <w:spacing w:line="360" w:lineRule="auto"/>
        <w:ind w:left="0" w:firstLine="851"/>
        <w:rPr>
          <w:rFonts w:ascii="Times New Roman" w:hAnsi="Times New Roman" w:cs="Times New Roman"/>
          <w:sz w:val="24"/>
          <w:szCs w:val="24"/>
        </w:rPr>
      </w:pPr>
    </w:p>
    <w:p w14:paraId="7AFFCC7B" w14:textId="77777777" w:rsidR="00337A24" w:rsidRDefault="00337A24" w:rsidP="003F56A5">
      <w:pPr>
        <w:pStyle w:val="ListParagraph"/>
        <w:spacing w:line="360" w:lineRule="auto"/>
        <w:ind w:left="0" w:firstLine="851"/>
        <w:jc w:val="both"/>
        <w:rPr>
          <w:rFonts w:ascii="Times New Roman" w:hAnsi="Times New Roman" w:cs="Times New Roman"/>
          <w:sz w:val="24"/>
          <w:szCs w:val="24"/>
        </w:rPr>
      </w:pPr>
      <w:r w:rsidRPr="002122BF">
        <w:rPr>
          <w:rFonts w:ascii="Times New Roman" w:hAnsi="Times New Roman" w:cs="Times New Roman"/>
          <w:sz w:val="24"/>
          <w:szCs w:val="24"/>
        </w:rPr>
        <w:lastRenderedPageBreak/>
        <w:t xml:space="preserve">Fica evidente que a maior demanda do Brasília Ambiental concentra-se na questão da poluição sonora causada por estabelecimentos comerciais, tanto no primeiro trimestre quanto no segundo. </w:t>
      </w:r>
      <w:r w:rsidR="0040274C">
        <w:rPr>
          <w:rFonts w:ascii="Times New Roman" w:hAnsi="Times New Roman" w:cs="Times New Roman"/>
          <w:sz w:val="24"/>
          <w:szCs w:val="24"/>
        </w:rPr>
        <w:t xml:space="preserve">Ressalta-se o recebimento de 369 manifestações no mes de abril, 501 no mês de maio e 409 no mês de junho. </w:t>
      </w:r>
    </w:p>
    <w:p w14:paraId="425485F1" w14:textId="77777777" w:rsidR="0040274C" w:rsidRDefault="0040274C" w:rsidP="003F56A5">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Observa-se a diminuição da quantidade de demandas no decorrer dos meses. Podemos associar as ações preventivas realizadas pela Diretoria de Fiscalização1, responsável pela fiscalização da poluição sonora. </w:t>
      </w:r>
      <w:r w:rsidR="00194AAD">
        <w:rPr>
          <w:rFonts w:ascii="Times New Roman" w:hAnsi="Times New Roman" w:cs="Times New Roman"/>
          <w:sz w:val="24"/>
          <w:szCs w:val="24"/>
        </w:rPr>
        <w:t>Esclarecemos ainda que os locais q</w:t>
      </w:r>
      <w:r w:rsidR="007973D6">
        <w:rPr>
          <w:rFonts w:ascii="Times New Roman" w:hAnsi="Times New Roman" w:cs="Times New Roman"/>
          <w:sz w:val="24"/>
          <w:szCs w:val="24"/>
        </w:rPr>
        <w:t xml:space="preserve">ue são constantemente alvo de </w:t>
      </w:r>
      <w:r w:rsidR="00194AAD">
        <w:rPr>
          <w:rFonts w:ascii="Times New Roman" w:hAnsi="Times New Roman" w:cs="Times New Roman"/>
          <w:sz w:val="24"/>
          <w:szCs w:val="24"/>
        </w:rPr>
        <w:t xml:space="preserve">reclamações </w:t>
      </w:r>
      <w:r w:rsidR="007973D6">
        <w:rPr>
          <w:rFonts w:ascii="Times New Roman" w:hAnsi="Times New Roman" w:cs="Times New Roman"/>
          <w:sz w:val="24"/>
          <w:szCs w:val="24"/>
        </w:rPr>
        <w:t>foram monitorados de forma</w:t>
      </w:r>
      <w:r w:rsidR="00194AAD">
        <w:rPr>
          <w:rFonts w:ascii="Times New Roman" w:hAnsi="Times New Roman" w:cs="Times New Roman"/>
          <w:sz w:val="24"/>
          <w:szCs w:val="24"/>
        </w:rPr>
        <w:t xml:space="preserve"> frequente por parte des</w:t>
      </w:r>
      <w:r w:rsidR="007973D6">
        <w:rPr>
          <w:rFonts w:ascii="Times New Roman" w:hAnsi="Times New Roman" w:cs="Times New Roman"/>
          <w:sz w:val="24"/>
          <w:szCs w:val="24"/>
        </w:rPr>
        <w:t>s</w:t>
      </w:r>
      <w:r w:rsidR="00194AAD">
        <w:rPr>
          <w:rFonts w:ascii="Times New Roman" w:hAnsi="Times New Roman" w:cs="Times New Roman"/>
          <w:sz w:val="24"/>
          <w:szCs w:val="24"/>
        </w:rPr>
        <w:t>a Diretoria. Dito isso, os estabelecimento</w:t>
      </w:r>
      <w:r w:rsidR="007973D6">
        <w:rPr>
          <w:rFonts w:ascii="Times New Roman" w:hAnsi="Times New Roman" w:cs="Times New Roman"/>
          <w:sz w:val="24"/>
          <w:szCs w:val="24"/>
        </w:rPr>
        <w:t>s em questão tê</w:t>
      </w:r>
      <w:r w:rsidR="00194AAD">
        <w:rPr>
          <w:rFonts w:ascii="Times New Roman" w:hAnsi="Times New Roman" w:cs="Times New Roman"/>
          <w:sz w:val="24"/>
          <w:szCs w:val="24"/>
        </w:rPr>
        <w:t xml:space="preserve">m permanecido mais tempo interditados, o que explica a gradual diminuição do número de manifestações. </w:t>
      </w:r>
    </w:p>
    <w:p w14:paraId="3FA340BF" w14:textId="77777777" w:rsidR="00194AAD" w:rsidRDefault="00194AAD" w:rsidP="003F56A5">
      <w:pPr>
        <w:pStyle w:val="ListParagraph"/>
        <w:spacing w:line="360" w:lineRule="auto"/>
        <w:ind w:left="0" w:firstLine="851"/>
        <w:jc w:val="both"/>
      </w:pPr>
      <w:r>
        <w:rPr>
          <w:rFonts w:ascii="Times New Roman" w:hAnsi="Times New Roman" w:cs="Times New Roman"/>
          <w:sz w:val="24"/>
          <w:szCs w:val="24"/>
        </w:rPr>
        <w:t xml:space="preserve">A atividade fiscalização em </w:t>
      </w:r>
      <w:r w:rsidR="007973D6">
        <w:rPr>
          <w:rFonts w:ascii="Times New Roman" w:hAnsi="Times New Roman" w:cs="Times New Roman"/>
          <w:sz w:val="24"/>
          <w:szCs w:val="24"/>
        </w:rPr>
        <w:t>análise</w:t>
      </w:r>
      <w:r>
        <w:rPr>
          <w:rFonts w:ascii="Times New Roman" w:hAnsi="Times New Roman" w:cs="Times New Roman"/>
          <w:sz w:val="24"/>
          <w:szCs w:val="24"/>
        </w:rPr>
        <w:t xml:space="preserve"> apresentou o índice resolutividade de 12%, o que pode ser explicado pela complexidade das ações, que devem estar adstritas a</w:t>
      </w:r>
      <w:r>
        <w:t>os ritos da ABNT 10.</w:t>
      </w:r>
      <w:r w:rsidRPr="00194AAD">
        <w:rPr>
          <w:rFonts w:ascii="Times New Roman" w:hAnsi="Times New Roman" w:cs="Times New Roman"/>
          <w:noProof/>
          <w:sz w:val="24"/>
          <w:szCs w:val="24"/>
          <w:lang w:val="pt-BR" w:eastAsia="pt-BR"/>
        </w:rPr>
        <w:t xml:space="preserve"> </w:t>
      </w:r>
      <w:r>
        <w:t xml:space="preserve">151/2018. </w:t>
      </w:r>
    </w:p>
    <w:p w14:paraId="74F7C330" w14:textId="77777777" w:rsidR="00194AAD" w:rsidRDefault="00194AAD" w:rsidP="00194AAD">
      <w:pPr>
        <w:pStyle w:val="ListParagraph"/>
        <w:spacing w:line="360" w:lineRule="auto"/>
        <w:ind w:left="0" w:firstLine="1985"/>
        <w:rPr>
          <w:rFonts w:ascii="Times New Roman" w:hAnsi="Times New Roman" w:cs="Times New Roman"/>
          <w:sz w:val="24"/>
          <w:szCs w:val="24"/>
        </w:rPr>
      </w:pPr>
      <w:r>
        <w:rPr>
          <w:rFonts w:ascii="Times New Roman" w:hAnsi="Times New Roman" w:cs="Times New Roman"/>
          <w:noProof/>
          <w:sz w:val="24"/>
          <w:szCs w:val="24"/>
          <w:lang w:val="pt-BR" w:eastAsia="pt-BR"/>
        </w:rPr>
        <w:drawing>
          <wp:inline distT="0" distB="0" distL="0" distR="0" wp14:anchorId="37E5CC18" wp14:editId="05D3747D">
            <wp:extent cx="5284382" cy="3096484"/>
            <wp:effectExtent l="0" t="0" r="0" b="889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93140" cy="3101616"/>
                    </a:xfrm>
                    <a:prstGeom prst="rect">
                      <a:avLst/>
                    </a:prstGeom>
                    <a:noFill/>
                    <a:ln>
                      <a:noFill/>
                    </a:ln>
                  </pic:spPr>
                </pic:pic>
              </a:graphicData>
            </a:graphic>
          </wp:inline>
        </w:drawing>
      </w:r>
    </w:p>
    <w:p w14:paraId="6008068A" w14:textId="77777777" w:rsidR="00194AAD" w:rsidRDefault="00194AAD" w:rsidP="00194AAD">
      <w:pPr>
        <w:pStyle w:val="ListParagraph"/>
        <w:spacing w:line="246" w:lineRule="exact"/>
        <w:ind w:left="693" w:firstLine="158"/>
        <w:rPr>
          <w:sz w:val="21"/>
        </w:rPr>
      </w:pPr>
      <w:r w:rsidRPr="005F01D9">
        <w:rPr>
          <w:rFonts w:ascii="Times New Roman" w:hAnsi="Times New Roman" w:cs="Times New Roman"/>
        </w:rPr>
        <w:t>Gráfico</w:t>
      </w:r>
      <w:r w:rsidR="00017A9F" w:rsidRPr="005F01D9">
        <w:rPr>
          <w:rFonts w:ascii="Times New Roman" w:hAnsi="Times New Roman" w:cs="Times New Roman"/>
        </w:rPr>
        <w:t xml:space="preserve"> 5-</w:t>
      </w:r>
      <w:r w:rsidRPr="005F01D9">
        <w:rPr>
          <w:rFonts w:ascii="Times New Roman" w:hAnsi="Times New Roman" w:cs="Times New Roman"/>
        </w:rPr>
        <w:t xml:space="preserve"> Tratamento manifestações recebedas – DIFIS 1. Fonte</w:t>
      </w:r>
      <w:r>
        <w:rPr>
          <w:rFonts w:ascii="Times New Roman" w:hAnsi="Times New Roman" w:cs="Times New Roman"/>
          <w:sz w:val="24"/>
          <w:szCs w:val="24"/>
        </w:rPr>
        <w:t xml:space="preserve">: </w:t>
      </w:r>
      <w:hyperlink r:id="rId25" w:history="1">
        <w:r w:rsidRPr="00D87FE1">
          <w:rPr>
            <w:rStyle w:val="Hyperlink"/>
            <w:sz w:val="21"/>
          </w:rPr>
          <w:t>http://www.painel.ouv.df.gov.br/</w:t>
        </w:r>
      </w:hyperlink>
    </w:p>
    <w:p w14:paraId="2EEFD0F3" w14:textId="77777777" w:rsidR="00194AAD" w:rsidRPr="002122BF" w:rsidRDefault="00194AAD" w:rsidP="00194AAD">
      <w:pPr>
        <w:pStyle w:val="ListParagraph"/>
        <w:spacing w:line="360" w:lineRule="auto"/>
        <w:ind w:left="0" w:firstLine="1985"/>
        <w:rPr>
          <w:rFonts w:ascii="Times New Roman" w:hAnsi="Times New Roman" w:cs="Times New Roman"/>
          <w:sz w:val="24"/>
          <w:szCs w:val="24"/>
        </w:rPr>
      </w:pPr>
    </w:p>
    <w:p w14:paraId="412FB492" w14:textId="77777777" w:rsidR="00E34C75" w:rsidRPr="00017A9F" w:rsidRDefault="00194AAD" w:rsidP="003F56A5">
      <w:pPr>
        <w:spacing w:line="360" w:lineRule="auto"/>
        <w:ind w:firstLine="851"/>
        <w:rPr>
          <w:sz w:val="24"/>
          <w:szCs w:val="24"/>
        </w:rPr>
      </w:pPr>
      <w:r w:rsidRPr="00017A9F">
        <w:rPr>
          <w:noProof/>
          <w:lang w:val="pt-BR" w:eastAsia="pt-BR"/>
        </w:rPr>
        <w:lastRenderedPageBreak/>
        <w:drawing>
          <wp:anchor distT="0" distB="0" distL="114300" distR="114300" simplePos="0" relativeHeight="487324160" behindDoc="0" locked="0" layoutInCell="1" allowOverlap="1" wp14:anchorId="1C2882A1" wp14:editId="59281C33">
            <wp:simplePos x="0" y="0"/>
            <wp:positionH relativeFrom="column">
              <wp:posOffset>-8255</wp:posOffset>
            </wp:positionH>
            <wp:positionV relativeFrom="paragraph">
              <wp:posOffset>788035</wp:posOffset>
            </wp:positionV>
            <wp:extent cx="8750300" cy="4497705"/>
            <wp:effectExtent l="171450" t="171450" r="374650" b="360045"/>
            <wp:wrapTopAndBottom/>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50300" cy="44977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8478E" w:rsidRPr="00017A9F">
        <w:rPr>
          <w:sz w:val="24"/>
          <w:szCs w:val="24"/>
        </w:rPr>
        <w:t xml:space="preserve">Manifestações sobre poluição sonora relacionadas por Região Administrativa. Nota-se que o Plano Piloto é a Região Administrativa que mais solicita fiscalizações sobre poluição sonora. </w:t>
      </w:r>
    </w:p>
    <w:p w14:paraId="5E2F2B04" w14:textId="77777777" w:rsidR="00017A9F" w:rsidRPr="00316A0C" w:rsidRDefault="00E8478E" w:rsidP="00316A0C">
      <w:pPr>
        <w:spacing w:line="246" w:lineRule="exact"/>
        <w:rPr>
          <w:sz w:val="21"/>
        </w:rPr>
      </w:pPr>
      <w:r w:rsidRPr="00316A0C">
        <w:t xml:space="preserve">Gráfico </w:t>
      </w:r>
      <w:r w:rsidR="00017A9F" w:rsidRPr="00316A0C">
        <w:t>6</w:t>
      </w:r>
      <w:r w:rsidRPr="00316A0C">
        <w:t>– Poluição sonora por Região Administrativa</w:t>
      </w:r>
      <w:r w:rsidRPr="00316A0C">
        <w:rPr>
          <w:b/>
        </w:rPr>
        <w:t xml:space="preserve">. </w:t>
      </w:r>
      <w:r w:rsidR="00017A9F" w:rsidRPr="00316A0C">
        <w:t>Fonte:</w:t>
      </w:r>
      <w:r w:rsidR="00017A9F" w:rsidRPr="00316A0C">
        <w:rPr>
          <w:sz w:val="24"/>
          <w:szCs w:val="24"/>
        </w:rPr>
        <w:t xml:space="preserve"> </w:t>
      </w:r>
      <w:hyperlink r:id="rId27" w:history="1">
        <w:r w:rsidR="00017A9F" w:rsidRPr="00316A0C">
          <w:rPr>
            <w:rStyle w:val="Hyperlink"/>
            <w:sz w:val="21"/>
          </w:rPr>
          <w:t>http://www.painel.ouv.df.gov.br/</w:t>
        </w:r>
      </w:hyperlink>
    </w:p>
    <w:p w14:paraId="52921A75" w14:textId="77777777" w:rsidR="0040274C" w:rsidRDefault="0040274C" w:rsidP="0040274C">
      <w:pPr>
        <w:pStyle w:val="ListParagraph"/>
        <w:spacing w:line="246" w:lineRule="exact"/>
        <w:ind w:left="1271" w:firstLine="0"/>
        <w:rPr>
          <w:rFonts w:ascii="Times New Roman" w:hAnsi="Times New Roman" w:cs="Times New Roman"/>
          <w:b/>
          <w:sz w:val="24"/>
          <w:szCs w:val="24"/>
        </w:rPr>
      </w:pPr>
    </w:p>
    <w:p w14:paraId="4A0DEAD2" w14:textId="77777777" w:rsidR="0040274C" w:rsidRDefault="0040274C" w:rsidP="0040274C">
      <w:pPr>
        <w:pStyle w:val="ListParagraph"/>
        <w:spacing w:line="246" w:lineRule="exact"/>
        <w:ind w:left="1271" w:firstLine="0"/>
        <w:rPr>
          <w:rFonts w:ascii="Times New Roman" w:hAnsi="Times New Roman" w:cs="Times New Roman"/>
          <w:b/>
          <w:sz w:val="24"/>
          <w:szCs w:val="24"/>
        </w:rPr>
      </w:pPr>
    </w:p>
    <w:p w14:paraId="12F65ED9" w14:textId="77777777" w:rsidR="0040274C" w:rsidRDefault="0040274C" w:rsidP="0040274C">
      <w:pPr>
        <w:pStyle w:val="ListParagraph"/>
        <w:spacing w:line="246" w:lineRule="exact"/>
        <w:ind w:left="1271" w:firstLine="0"/>
        <w:rPr>
          <w:rFonts w:ascii="Times New Roman" w:hAnsi="Times New Roman" w:cs="Times New Roman"/>
          <w:b/>
          <w:sz w:val="24"/>
          <w:szCs w:val="24"/>
        </w:rPr>
      </w:pPr>
    </w:p>
    <w:p w14:paraId="10A1552B" w14:textId="77777777" w:rsidR="001217C2" w:rsidRPr="00E8478E" w:rsidRDefault="001217C2" w:rsidP="003F56A5">
      <w:pPr>
        <w:pStyle w:val="ListParagraph"/>
        <w:numPr>
          <w:ilvl w:val="1"/>
          <w:numId w:val="9"/>
        </w:numPr>
        <w:spacing w:line="246" w:lineRule="exact"/>
        <w:rPr>
          <w:rFonts w:ascii="Times New Roman" w:hAnsi="Times New Roman" w:cs="Times New Roman"/>
          <w:b/>
          <w:sz w:val="24"/>
          <w:szCs w:val="24"/>
        </w:rPr>
      </w:pPr>
      <w:r w:rsidRPr="00E8478E">
        <w:rPr>
          <w:rFonts w:ascii="Times New Roman" w:hAnsi="Times New Roman" w:cs="Times New Roman"/>
          <w:b/>
          <w:sz w:val="24"/>
          <w:szCs w:val="24"/>
        </w:rPr>
        <w:t>PERTURBAÇÃO DO SOSSEGO</w:t>
      </w:r>
    </w:p>
    <w:p w14:paraId="184D1E27" w14:textId="77777777" w:rsidR="00E8478E" w:rsidRDefault="00E8478E" w:rsidP="00E8478E">
      <w:pPr>
        <w:spacing w:line="246" w:lineRule="exact"/>
        <w:rPr>
          <w:sz w:val="24"/>
          <w:szCs w:val="24"/>
        </w:rPr>
      </w:pPr>
    </w:p>
    <w:p w14:paraId="618A753D" w14:textId="77777777" w:rsidR="00E8478E" w:rsidRPr="007973D6" w:rsidRDefault="00E8478E" w:rsidP="00C7353B">
      <w:pPr>
        <w:spacing w:line="360" w:lineRule="auto"/>
        <w:ind w:firstLine="851"/>
        <w:jc w:val="both"/>
        <w:rPr>
          <w:sz w:val="24"/>
          <w:szCs w:val="24"/>
          <w:shd w:val="clear" w:color="auto" w:fill="FFFFFF"/>
        </w:rPr>
      </w:pPr>
      <w:r w:rsidRPr="007973D6">
        <w:rPr>
          <w:sz w:val="24"/>
          <w:szCs w:val="24"/>
        </w:rPr>
        <w:t>No ranking dos assuntos mais demandados</w:t>
      </w:r>
      <w:r w:rsidR="00CD6294" w:rsidRPr="007973D6">
        <w:rPr>
          <w:sz w:val="24"/>
          <w:szCs w:val="24"/>
        </w:rPr>
        <w:t xml:space="preserve"> está</w:t>
      </w:r>
      <w:r w:rsidRPr="007973D6">
        <w:rPr>
          <w:sz w:val="24"/>
          <w:szCs w:val="24"/>
        </w:rPr>
        <w:t xml:space="preserve"> a perturbação do sossego, também considerada contravenção penal, conforme artigo 42</w:t>
      </w:r>
      <w:r w:rsidR="00CD6294" w:rsidRPr="007973D6">
        <w:rPr>
          <w:sz w:val="24"/>
          <w:szCs w:val="24"/>
        </w:rPr>
        <w:t xml:space="preserve"> do</w:t>
      </w:r>
      <w:r w:rsidRPr="007973D6">
        <w:rPr>
          <w:sz w:val="24"/>
          <w:szCs w:val="24"/>
        </w:rPr>
        <w:t xml:space="preserve"> </w:t>
      </w:r>
      <w:r w:rsidR="00CD6294" w:rsidRPr="007973D6">
        <w:rPr>
          <w:sz w:val="24"/>
          <w:szCs w:val="24"/>
          <w:shd w:val="clear" w:color="auto" w:fill="FFFFFF"/>
        </w:rPr>
        <w:t>Decreto- Lei n. 3.688/41, com 102 manifestações. Todavia, podemos adicionar essas manifestações às reclamações de poluição sonora, uma vez que a perturbação de sossego fica a cargo da polícia. Por equívoco ou desconhecimento, o manifestante muitas vezes registra como perturbação de sossego, todavia, referindo-se a poluição sonora. O assunto perturbação de sossego apresentou 14</w:t>
      </w:r>
      <w:r w:rsidR="00C7353B" w:rsidRPr="007973D6">
        <w:rPr>
          <w:sz w:val="24"/>
          <w:szCs w:val="24"/>
          <w:shd w:val="clear" w:color="auto" w:fill="FFFFFF"/>
        </w:rPr>
        <w:t xml:space="preserve"> </w:t>
      </w:r>
      <w:r w:rsidR="00CD6294" w:rsidRPr="007973D6">
        <w:rPr>
          <w:sz w:val="24"/>
          <w:szCs w:val="24"/>
          <w:shd w:val="clear" w:color="auto" w:fill="FFFFFF"/>
        </w:rPr>
        <w:t xml:space="preserve">% de resolutivdade. </w:t>
      </w:r>
    </w:p>
    <w:p w14:paraId="17C09269" w14:textId="77777777" w:rsidR="00CD6294" w:rsidRDefault="00C7353B" w:rsidP="00C7353B">
      <w:pPr>
        <w:spacing w:line="246" w:lineRule="exact"/>
        <w:ind w:firstLine="851"/>
        <w:rPr>
          <w:rFonts w:ascii="Arial" w:hAnsi="Arial" w:cs="Arial"/>
          <w:color w:val="4D5156"/>
          <w:sz w:val="21"/>
          <w:szCs w:val="21"/>
          <w:shd w:val="clear" w:color="auto" w:fill="FFFFFF"/>
        </w:rPr>
      </w:pPr>
      <w:r w:rsidRPr="005F01D9">
        <w:rPr>
          <w:rFonts w:ascii="Arial" w:hAnsi="Arial" w:cs="Arial"/>
          <w:shd w:val="clear" w:color="auto" w:fill="FFFFFF"/>
        </w:rPr>
        <w:t>Gráfico 7 – Tratamento demandas recebidas sobre Perturbação do sossego. Fonte</w:t>
      </w:r>
      <w:r>
        <w:rPr>
          <w:rFonts w:ascii="Arial" w:hAnsi="Arial" w:cs="Arial"/>
          <w:color w:val="4D5156"/>
          <w:sz w:val="21"/>
          <w:szCs w:val="21"/>
          <w:shd w:val="clear" w:color="auto" w:fill="FFFFFF"/>
        </w:rPr>
        <w:t xml:space="preserve">: </w:t>
      </w:r>
      <w:hyperlink r:id="rId28" w:history="1">
        <w:r w:rsidRPr="00D87FE1">
          <w:rPr>
            <w:rStyle w:val="Hyperlink"/>
            <w:rFonts w:ascii="Arial" w:hAnsi="Arial" w:cs="Arial"/>
            <w:sz w:val="21"/>
            <w:szCs w:val="21"/>
            <w:shd w:val="clear" w:color="auto" w:fill="FFFFFF"/>
          </w:rPr>
          <w:t>www.participa.df.gov.br</w:t>
        </w:r>
      </w:hyperlink>
      <w:r>
        <w:rPr>
          <w:rFonts w:ascii="Arial" w:hAnsi="Arial" w:cs="Arial"/>
          <w:color w:val="4D5156"/>
          <w:sz w:val="21"/>
          <w:szCs w:val="21"/>
          <w:shd w:val="clear" w:color="auto" w:fill="FFFFFF"/>
        </w:rPr>
        <w:t xml:space="preserve"> .</w:t>
      </w:r>
    </w:p>
    <w:p w14:paraId="51BD732D" w14:textId="77777777" w:rsidR="00C7353B" w:rsidRDefault="00C7353B" w:rsidP="00E8478E">
      <w:pPr>
        <w:spacing w:line="246" w:lineRule="exact"/>
        <w:rPr>
          <w:rFonts w:ascii="Arial" w:hAnsi="Arial" w:cs="Arial"/>
          <w:color w:val="4D5156"/>
          <w:sz w:val="21"/>
          <w:szCs w:val="21"/>
          <w:shd w:val="clear" w:color="auto" w:fill="FFFFFF"/>
        </w:rPr>
      </w:pPr>
      <w:r>
        <w:rPr>
          <w:rFonts w:ascii="Arial" w:hAnsi="Arial" w:cs="Arial"/>
          <w:noProof/>
          <w:color w:val="4D5156"/>
          <w:sz w:val="21"/>
          <w:szCs w:val="21"/>
          <w:shd w:val="clear" w:color="auto" w:fill="FFFFFF"/>
          <w:lang w:val="pt-BR" w:eastAsia="pt-BR"/>
        </w:rPr>
        <w:drawing>
          <wp:anchor distT="0" distB="0" distL="114300" distR="114300" simplePos="0" relativeHeight="487325184" behindDoc="0" locked="0" layoutInCell="1" allowOverlap="1" wp14:anchorId="72CEB5D4" wp14:editId="7F227608">
            <wp:simplePos x="0" y="0"/>
            <wp:positionH relativeFrom="column">
              <wp:posOffset>973455</wp:posOffset>
            </wp:positionH>
            <wp:positionV relativeFrom="paragraph">
              <wp:posOffset>57150</wp:posOffset>
            </wp:positionV>
            <wp:extent cx="6002020" cy="3434080"/>
            <wp:effectExtent l="171450" t="171450" r="379730" b="356870"/>
            <wp:wrapTopAndBottom/>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02020" cy="34340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6BF8658E" w14:textId="77777777" w:rsidR="00C7353B" w:rsidRDefault="00C7353B" w:rsidP="00E8478E">
      <w:pPr>
        <w:spacing w:line="246" w:lineRule="exact"/>
        <w:rPr>
          <w:rFonts w:ascii="Arial" w:hAnsi="Arial" w:cs="Arial"/>
          <w:color w:val="4D5156"/>
          <w:sz w:val="21"/>
          <w:szCs w:val="21"/>
          <w:shd w:val="clear" w:color="auto" w:fill="FFFFFF"/>
        </w:rPr>
      </w:pPr>
    </w:p>
    <w:p w14:paraId="335CDB1E" w14:textId="77777777" w:rsidR="00C7353B" w:rsidRDefault="00C7353B" w:rsidP="00E8478E">
      <w:pPr>
        <w:spacing w:line="246" w:lineRule="exact"/>
        <w:rPr>
          <w:rFonts w:ascii="Arial" w:hAnsi="Arial" w:cs="Arial"/>
          <w:color w:val="4D5156"/>
          <w:sz w:val="21"/>
          <w:szCs w:val="21"/>
          <w:shd w:val="clear" w:color="auto" w:fill="FFFFFF"/>
        </w:rPr>
      </w:pPr>
    </w:p>
    <w:p w14:paraId="0C4EE259" w14:textId="77777777" w:rsidR="00E8478E" w:rsidRPr="00CD6294" w:rsidRDefault="00E8478E" w:rsidP="00E8478E">
      <w:pPr>
        <w:spacing w:line="246" w:lineRule="exact"/>
        <w:rPr>
          <w:b/>
          <w:sz w:val="24"/>
          <w:szCs w:val="24"/>
        </w:rPr>
      </w:pPr>
    </w:p>
    <w:p w14:paraId="494E18A5" w14:textId="77777777" w:rsidR="001217C2" w:rsidRPr="00CD6294" w:rsidRDefault="001217C2" w:rsidP="003F56A5">
      <w:pPr>
        <w:pStyle w:val="ListParagraph"/>
        <w:numPr>
          <w:ilvl w:val="1"/>
          <w:numId w:val="9"/>
        </w:numPr>
        <w:spacing w:line="246" w:lineRule="exact"/>
        <w:rPr>
          <w:rFonts w:ascii="Times New Roman" w:hAnsi="Times New Roman" w:cs="Times New Roman"/>
          <w:b/>
          <w:sz w:val="24"/>
          <w:szCs w:val="24"/>
        </w:rPr>
      </w:pPr>
      <w:r w:rsidRPr="00CD6294">
        <w:rPr>
          <w:rFonts w:ascii="Times New Roman" w:hAnsi="Times New Roman" w:cs="Times New Roman"/>
          <w:b/>
          <w:sz w:val="24"/>
          <w:szCs w:val="24"/>
        </w:rPr>
        <w:t>MANUTENÇÃO E SEGURANÇA EM PARQUES E UNIDADES DE CONSERVAÇÃO</w:t>
      </w:r>
    </w:p>
    <w:p w14:paraId="54144124" w14:textId="77777777" w:rsidR="00CD6294" w:rsidRDefault="00CD6294" w:rsidP="00C7353B">
      <w:pPr>
        <w:spacing w:line="360" w:lineRule="auto"/>
        <w:rPr>
          <w:sz w:val="24"/>
          <w:szCs w:val="24"/>
        </w:rPr>
      </w:pPr>
    </w:p>
    <w:p w14:paraId="2813DBB2" w14:textId="77777777" w:rsidR="00CD6294" w:rsidRDefault="00CD6294" w:rsidP="003F56A5">
      <w:pPr>
        <w:tabs>
          <w:tab w:val="left" w:pos="13608"/>
        </w:tabs>
        <w:spacing w:line="360" w:lineRule="auto"/>
        <w:ind w:firstLine="851"/>
        <w:rPr>
          <w:sz w:val="24"/>
          <w:szCs w:val="24"/>
        </w:rPr>
      </w:pPr>
      <w:r>
        <w:rPr>
          <w:sz w:val="24"/>
          <w:szCs w:val="24"/>
        </w:rPr>
        <w:t xml:space="preserve">Esse assunto obteve a terceira posição dos assuntos mais demandados neste Instituto. O tema em tela trata de manutenção e organização dos parques ecológicos e unidades de conservação sob a gestão do Brasília Ambiental. </w:t>
      </w:r>
    </w:p>
    <w:p w14:paraId="1CDFF86F" w14:textId="77777777" w:rsidR="002C6C70" w:rsidRDefault="002C6C70" w:rsidP="00CD6294">
      <w:pPr>
        <w:spacing w:line="246" w:lineRule="exact"/>
        <w:rPr>
          <w:sz w:val="24"/>
          <w:szCs w:val="24"/>
        </w:rPr>
      </w:pPr>
    </w:p>
    <w:p w14:paraId="574A79B6" w14:textId="77777777" w:rsidR="00CD6294" w:rsidRPr="005F01D9" w:rsidRDefault="002C6C70" w:rsidP="005F01D9">
      <w:pPr>
        <w:spacing w:line="246" w:lineRule="exact"/>
        <w:ind w:firstLine="851"/>
      </w:pPr>
      <w:r>
        <w:rPr>
          <w:noProof/>
          <w:sz w:val="24"/>
          <w:szCs w:val="24"/>
          <w:lang w:val="pt-BR" w:eastAsia="pt-BR"/>
        </w:rPr>
        <w:drawing>
          <wp:anchor distT="0" distB="0" distL="114300" distR="114300" simplePos="0" relativeHeight="487326208" behindDoc="0" locked="0" layoutInCell="1" allowOverlap="1" wp14:anchorId="68170006" wp14:editId="5568CE67">
            <wp:simplePos x="0" y="0"/>
            <wp:positionH relativeFrom="column">
              <wp:posOffset>1196340</wp:posOffset>
            </wp:positionH>
            <wp:positionV relativeFrom="paragraph">
              <wp:posOffset>58420</wp:posOffset>
            </wp:positionV>
            <wp:extent cx="5826125" cy="3357245"/>
            <wp:effectExtent l="171450" t="171450" r="384175" b="357505"/>
            <wp:wrapTopAndBottom/>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26125" cy="33572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sz w:val="24"/>
          <w:szCs w:val="24"/>
        </w:rPr>
        <w:t>G</w:t>
      </w:r>
      <w:r w:rsidRPr="005F01D9">
        <w:t>ráfico 8 – Tratamento demandas recebidas sobre Manutenção e Segurança em Parques e Unidades de Conservação. Fonte: www.participa.df.gov.br</w:t>
      </w:r>
    </w:p>
    <w:p w14:paraId="5F2C2E95" w14:textId="77777777" w:rsidR="00CD6294" w:rsidRDefault="00CD6294" w:rsidP="00CD6294">
      <w:pPr>
        <w:spacing w:line="246" w:lineRule="exact"/>
        <w:rPr>
          <w:sz w:val="24"/>
          <w:szCs w:val="24"/>
        </w:rPr>
      </w:pPr>
    </w:p>
    <w:p w14:paraId="3D03E072" w14:textId="77777777" w:rsidR="00CD6294" w:rsidRDefault="00CD6294" w:rsidP="00CD6294">
      <w:pPr>
        <w:spacing w:line="246" w:lineRule="exact"/>
        <w:rPr>
          <w:sz w:val="24"/>
          <w:szCs w:val="24"/>
        </w:rPr>
      </w:pPr>
    </w:p>
    <w:p w14:paraId="58C658D8" w14:textId="77777777" w:rsidR="00CD6294" w:rsidRDefault="00CD6294" w:rsidP="00CD6294">
      <w:pPr>
        <w:spacing w:line="246" w:lineRule="exact"/>
        <w:rPr>
          <w:sz w:val="24"/>
          <w:szCs w:val="24"/>
        </w:rPr>
      </w:pPr>
    </w:p>
    <w:p w14:paraId="4C4B31BB" w14:textId="77777777" w:rsidR="00CD6294" w:rsidRDefault="00CD6294" w:rsidP="00CD6294">
      <w:pPr>
        <w:spacing w:line="246" w:lineRule="exact"/>
        <w:rPr>
          <w:sz w:val="24"/>
          <w:szCs w:val="24"/>
        </w:rPr>
      </w:pPr>
    </w:p>
    <w:p w14:paraId="7BBFB5E9" w14:textId="77777777" w:rsidR="00CD6294" w:rsidRDefault="00CD6294" w:rsidP="00CD6294">
      <w:pPr>
        <w:spacing w:line="246" w:lineRule="exact"/>
        <w:rPr>
          <w:sz w:val="24"/>
          <w:szCs w:val="24"/>
        </w:rPr>
      </w:pPr>
    </w:p>
    <w:p w14:paraId="04B2A9D4" w14:textId="77777777" w:rsidR="00CD6294" w:rsidRDefault="00CD6294" w:rsidP="00CD6294">
      <w:pPr>
        <w:spacing w:line="246" w:lineRule="exact"/>
        <w:rPr>
          <w:sz w:val="24"/>
          <w:szCs w:val="24"/>
        </w:rPr>
      </w:pPr>
    </w:p>
    <w:p w14:paraId="5529D8FF" w14:textId="77777777" w:rsidR="00CD6294" w:rsidRDefault="00854047" w:rsidP="00CD6294">
      <w:pPr>
        <w:spacing w:line="246" w:lineRule="exact"/>
        <w:rPr>
          <w:sz w:val="24"/>
          <w:szCs w:val="24"/>
        </w:rPr>
      </w:pPr>
      <w:r>
        <w:rPr>
          <w:sz w:val="24"/>
          <w:szCs w:val="24"/>
        </w:rPr>
        <w:t xml:space="preserve">Salientamos </w:t>
      </w:r>
      <w:r w:rsidR="00C77372">
        <w:rPr>
          <w:sz w:val="24"/>
          <w:szCs w:val="24"/>
        </w:rPr>
        <w:t xml:space="preserve">que o índice de resolutividade foi de 37%. </w:t>
      </w:r>
    </w:p>
    <w:p w14:paraId="41768434" w14:textId="77777777" w:rsidR="00C77372" w:rsidRDefault="00C77372" w:rsidP="00CD6294">
      <w:pPr>
        <w:spacing w:line="246" w:lineRule="exact"/>
        <w:rPr>
          <w:sz w:val="24"/>
          <w:szCs w:val="24"/>
        </w:rPr>
      </w:pPr>
    </w:p>
    <w:p w14:paraId="7ABAA95C" w14:textId="77777777" w:rsidR="00C77372" w:rsidRPr="00C77372" w:rsidRDefault="00C77372" w:rsidP="00CD6294">
      <w:pPr>
        <w:spacing w:line="246" w:lineRule="exact"/>
        <w:rPr>
          <w:b/>
          <w:sz w:val="24"/>
          <w:szCs w:val="24"/>
        </w:rPr>
      </w:pPr>
    </w:p>
    <w:p w14:paraId="660032E5" w14:textId="77777777" w:rsidR="001217C2" w:rsidRDefault="00C77372" w:rsidP="003F56A5">
      <w:pPr>
        <w:pStyle w:val="ListParagraph"/>
        <w:numPr>
          <w:ilvl w:val="1"/>
          <w:numId w:val="9"/>
        </w:numPr>
        <w:spacing w:line="246" w:lineRule="exact"/>
        <w:rPr>
          <w:rFonts w:ascii="Times New Roman" w:hAnsi="Times New Roman" w:cs="Times New Roman"/>
          <w:b/>
          <w:sz w:val="24"/>
          <w:szCs w:val="24"/>
        </w:rPr>
      </w:pPr>
      <w:r>
        <w:rPr>
          <w:b/>
          <w:noProof/>
          <w:sz w:val="24"/>
          <w:szCs w:val="24"/>
          <w:lang w:val="pt-BR" w:eastAsia="pt-BR"/>
        </w:rPr>
        <w:drawing>
          <wp:anchor distT="0" distB="0" distL="114300" distR="114300" simplePos="0" relativeHeight="487327232" behindDoc="0" locked="0" layoutInCell="1" allowOverlap="1" wp14:anchorId="30C338A9" wp14:editId="4C616CCE">
            <wp:simplePos x="0" y="0"/>
            <wp:positionH relativeFrom="column">
              <wp:posOffset>760730</wp:posOffset>
            </wp:positionH>
            <wp:positionV relativeFrom="paragraph">
              <wp:posOffset>434975</wp:posOffset>
            </wp:positionV>
            <wp:extent cx="6022975" cy="3540125"/>
            <wp:effectExtent l="171450" t="171450" r="377825" b="365125"/>
            <wp:wrapTopAndBottom/>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22975" cy="35401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0274C" w:rsidRPr="00C77372">
        <w:rPr>
          <w:rFonts w:ascii="Times New Roman" w:hAnsi="Times New Roman" w:cs="Times New Roman"/>
          <w:b/>
          <w:sz w:val="24"/>
          <w:szCs w:val="24"/>
        </w:rPr>
        <w:t>FISCALIZAÇÃO – PARQUES E UNIDADES DE CONSERVAÇÃO</w:t>
      </w:r>
    </w:p>
    <w:p w14:paraId="30AD5A6D" w14:textId="77777777" w:rsidR="00C77372" w:rsidRPr="002C6C70" w:rsidRDefault="00C77372" w:rsidP="005F01D9">
      <w:pPr>
        <w:spacing w:line="246" w:lineRule="exact"/>
        <w:ind w:firstLine="851"/>
        <w:rPr>
          <w:sz w:val="24"/>
          <w:szCs w:val="24"/>
        </w:rPr>
      </w:pPr>
      <w:r w:rsidRPr="005F01D9">
        <w:t>Gráfico</w:t>
      </w:r>
      <w:r w:rsidR="002C6C70" w:rsidRPr="005F01D9">
        <w:t xml:space="preserve"> 9</w:t>
      </w:r>
      <w:r w:rsidRPr="005F01D9">
        <w:t xml:space="preserve"> – manifestações de fiscalização – parques e unidades de conservação recebidas. Fonte</w:t>
      </w:r>
      <w:r w:rsidRPr="002C6C70">
        <w:rPr>
          <w:sz w:val="24"/>
          <w:szCs w:val="24"/>
        </w:rPr>
        <w:t xml:space="preserve">: </w:t>
      </w:r>
      <w:hyperlink r:id="rId32" w:history="1">
        <w:r w:rsidR="002C6C70" w:rsidRPr="002C6C70">
          <w:rPr>
            <w:rStyle w:val="Hyperlink"/>
            <w:sz w:val="24"/>
            <w:szCs w:val="24"/>
          </w:rPr>
          <w:t>www.participa.df.gov.br</w:t>
        </w:r>
      </w:hyperlink>
      <w:r w:rsidR="002C6C70" w:rsidRPr="002C6C70">
        <w:rPr>
          <w:sz w:val="24"/>
          <w:szCs w:val="24"/>
        </w:rPr>
        <w:t xml:space="preserve"> .</w:t>
      </w:r>
    </w:p>
    <w:p w14:paraId="0572DC45" w14:textId="77777777" w:rsidR="002C6C70" w:rsidRDefault="002C6C70" w:rsidP="00C77372">
      <w:pPr>
        <w:spacing w:line="246" w:lineRule="exact"/>
        <w:rPr>
          <w:b/>
          <w:sz w:val="24"/>
          <w:szCs w:val="24"/>
        </w:rPr>
      </w:pPr>
    </w:p>
    <w:p w14:paraId="170CB35C" w14:textId="77777777" w:rsidR="00C77372" w:rsidRPr="00C77372" w:rsidRDefault="00C77372" w:rsidP="002C6C70">
      <w:pPr>
        <w:spacing w:line="246" w:lineRule="exact"/>
        <w:ind w:firstLine="851"/>
        <w:rPr>
          <w:sz w:val="24"/>
          <w:szCs w:val="24"/>
        </w:rPr>
      </w:pPr>
      <w:r w:rsidRPr="00C77372">
        <w:rPr>
          <w:sz w:val="24"/>
          <w:szCs w:val="24"/>
        </w:rPr>
        <w:t>O tema em tela trata de fisccalização de ocorência de infrações ambientais dentro do</w:t>
      </w:r>
      <w:r w:rsidR="007973D6">
        <w:rPr>
          <w:sz w:val="24"/>
          <w:szCs w:val="24"/>
        </w:rPr>
        <w:t>s</w:t>
      </w:r>
      <w:r w:rsidRPr="00C77372">
        <w:rPr>
          <w:sz w:val="24"/>
          <w:szCs w:val="24"/>
        </w:rPr>
        <w:t xml:space="preserve"> parque</w:t>
      </w:r>
      <w:r w:rsidR="007973D6">
        <w:rPr>
          <w:sz w:val="24"/>
          <w:szCs w:val="24"/>
        </w:rPr>
        <w:t>s e unidades de conservação</w:t>
      </w:r>
      <w:r w:rsidRPr="00C77372">
        <w:rPr>
          <w:sz w:val="24"/>
          <w:szCs w:val="24"/>
        </w:rPr>
        <w:t>.  A resolutividade obtida foi de 43%.</w:t>
      </w:r>
    </w:p>
    <w:p w14:paraId="5D4984CC" w14:textId="77777777" w:rsidR="00C77372" w:rsidRDefault="00C77372" w:rsidP="00C77372">
      <w:pPr>
        <w:spacing w:line="246" w:lineRule="exact"/>
        <w:rPr>
          <w:b/>
          <w:sz w:val="24"/>
          <w:szCs w:val="24"/>
        </w:rPr>
      </w:pPr>
    </w:p>
    <w:p w14:paraId="68785EAC" w14:textId="77777777" w:rsidR="00C77372" w:rsidRDefault="00C77372" w:rsidP="00C77372">
      <w:pPr>
        <w:spacing w:line="246" w:lineRule="exact"/>
        <w:rPr>
          <w:b/>
          <w:sz w:val="24"/>
          <w:szCs w:val="24"/>
        </w:rPr>
      </w:pPr>
    </w:p>
    <w:p w14:paraId="6CD4E125" w14:textId="77777777" w:rsidR="00C77372" w:rsidRDefault="00C77372" w:rsidP="00C77372">
      <w:pPr>
        <w:spacing w:line="246" w:lineRule="exact"/>
        <w:rPr>
          <w:b/>
          <w:sz w:val="24"/>
          <w:szCs w:val="24"/>
        </w:rPr>
      </w:pPr>
    </w:p>
    <w:p w14:paraId="3DCE4187" w14:textId="77777777" w:rsidR="00C77372" w:rsidRPr="00F60D92" w:rsidRDefault="0040274C" w:rsidP="003F56A5">
      <w:pPr>
        <w:pStyle w:val="ListParagraph"/>
        <w:numPr>
          <w:ilvl w:val="1"/>
          <w:numId w:val="9"/>
        </w:numPr>
        <w:spacing w:line="246" w:lineRule="exact"/>
        <w:rPr>
          <w:rFonts w:ascii="Times New Roman" w:hAnsi="Times New Roman" w:cs="Times New Roman"/>
          <w:b/>
          <w:sz w:val="24"/>
          <w:szCs w:val="24"/>
        </w:rPr>
      </w:pPr>
      <w:r w:rsidRPr="00F60D92">
        <w:rPr>
          <w:rFonts w:ascii="Times New Roman" w:hAnsi="Times New Roman" w:cs="Times New Roman"/>
          <w:b/>
          <w:sz w:val="24"/>
          <w:szCs w:val="24"/>
        </w:rPr>
        <w:t>MAUS TRATOS DE ANIMAIS DOMÉSTICOS</w:t>
      </w:r>
    </w:p>
    <w:p w14:paraId="2CB49FE7" w14:textId="77777777" w:rsidR="00C77372" w:rsidRDefault="00437E50" w:rsidP="00C77372">
      <w:pPr>
        <w:spacing w:line="246" w:lineRule="exact"/>
        <w:rPr>
          <w:sz w:val="24"/>
          <w:szCs w:val="24"/>
        </w:rPr>
      </w:pPr>
      <w:r>
        <w:rPr>
          <w:noProof/>
          <w:sz w:val="24"/>
          <w:szCs w:val="24"/>
          <w:lang w:val="pt-BR" w:eastAsia="pt-BR"/>
        </w:rPr>
        <w:drawing>
          <wp:anchor distT="0" distB="0" distL="114300" distR="114300" simplePos="0" relativeHeight="487328256" behindDoc="0" locked="0" layoutInCell="1" allowOverlap="1" wp14:anchorId="50980AA1" wp14:editId="73DC9CA0">
            <wp:simplePos x="0" y="0"/>
            <wp:positionH relativeFrom="column">
              <wp:posOffset>697230</wp:posOffset>
            </wp:positionH>
            <wp:positionV relativeFrom="paragraph">
              <wp:posOffset>346710</wp:posOffset>
            </wp:positionV>
            <wp:extent cx="6358255" cy="3669665"/>
            <wp:effectExtent l="171450" t="171450" r="385445" b="368935"/>
            <wp:wrapTopAndBottom/>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58255" cy="36696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8671BD0" w14:textId="77777777" w:rsidR="00607962" w:rsidRPr="002C6C70" w:rsidRDefault="00607962" w:rsidP="005F01D9">
      <w:pPr>
        <w:spacing w:line="246" w:lineRule="exact"/>
        <w:ind w:firstLine="851"/>
        <w:rPr>
          <w:sz w:val="24"/>
          <w:szCs w:val="24"/>
        </w:rPr>
      </w:pPr>
      <w:r w:rsidRPr="005F01D9">
        <w:t xml:space="preserve">Gráfico 10 – manifestações de maus tratos de animais domésticos. Fonte: </w:t>
      </w:r>
      <w:hyperlink r:id="rId34" w:history="1">
        <w:r w:rsidRPr="005F01D9">
          <w:rPr>
            <w:rStyle w:val="Hyperlink"/>
          </w:rPr>
          <w:t>www.participa.df.gov.br</w:t>
        </w:r>
      </w:hyperlink>
      <w:r w:rsidRPr="002C6C70">
        <w:rPr>
          <w:sz w:val="24"/>
          <w:szCs w:val="24"/>
        </w:rPr>
        <w:t xml:space="preserve"> .</w:t>
      </w:r>
    </w:p>
    <w:p w14:paraId="16A2CB90" w14:textId="77777777" w:rsidR="00607962" w:rsidRDefault="00607962" w:rsidP="00685EBB">
      <w:pPr>
        <w:pStyle w:val="NormalWeb"/>
        <w:shd w:val="clear" w:color="auto" w:fill="FFFFFF" w:themeFill="background1"/>
        <w:spacing w:before="0" w:beforeAutospacing="0" w:after="0" w:afterAutospacing="0" w:line="360" w:lineRule="auto"/>
        <w:textAlignment w:val="baseline"/>
        <w:rPr>
          <w:color w:val="000000" w:themeColor="text1"/>
        </w:rPr>
      </w:pPr>
    </w:p>
    <w:p w14:paraId="7E681459" w14:textId="77777777" w:rsidR="00F60D92" w:rsidRPr="00685EBB" w:rsidRDefault="00437E50" w:rsidP="00685EBB">
      <w:pPr>
        <w:pStyle w:val="NormalWeb"/>
        <w:shd w:val="clear" w:color="auto" w:fill="FFFFFF" w:themeFill="background1"/>
        <w:spacing w:before="0" w:beforeAutospacing="0" w:after="0" w:afterAutospacing="0" w:line="360" w:lineRule="auto"/>
        <w:textAlignment w:val="baseline"/>
        <w:rPr>
          <w:color w:val="000000" w:themeColor="text1"/>
        </w:rPr>
      </w:pPr>
      <w:r w:rsidRPr="00685EBB">
        <w:rPr>
          <w:color w:val="000000" w:themeColor="text1"/>
        </w:rPr>
        <w:t>O assunto em tela</w:t>
      </w:r>
      <w:r w:rsidR="007973D6" w:rsidRPr="00685EBB">
        <w:rPr>
          <w:color w:val="000000" w:themeColor="text1"/>
        </w:rPr>
        <w:t xml:space="preserve"> </w:t>
      </w:r>
      <w:r w:rsidR="00F60D92" w:rsidRPr="00685EBB">
        <w:rPr>
          <w:color w:val="000000" w:themeColor="text1"/>
        </w:rPr>
        <w:t>aba</w:t>
      </w:r>
      <w:r w:rsidR="00685EBB" w:rsidRPr="00685EBB">
        <w:rPr>
          <w:color w:val="000000" w:themeColor="text1"/>
        </w:rPr>
        <w:t>r</w:t>
      </w:r>
      <w:r w:rsidR="00F60D92" w:rsidRPr="00685EBB">
        <w:rPr>
          <w:color w:val="000000" w:themeColor="text1"/>
        </w:rPr>
        <w:t xml:space="preserve">ca as atividades abaixo: </w:t>
      </w:r>
    </w:p>
    <w:p w14:paraId="79E18DA5" w14:textId="77777777" w:rsidR="00F60D92" w:rsidRPr="00685EBB" w:rsidRDefault="00F60D92" w:rsidP="00685EBB">
      <w:pPr>
        <w:pStyle w:val="NormalWeb"/>
        <w:shd w:val="clear" w:color="auto" w:fill="FFFFFF" w:themeFill="background1"/>
        <w:spacing w:before="0" w:beforeAutospacing="0" w:after="0" w:afterAutospacing="0" w:line="360" w:lineRule="auto"/>
        <w:textAlignment w:val="baseline"/>
        <w:rPr>
          <w:color w:val="000000" w:themeColor="text1"/>
        </w:rPr>
      </w:pPr>
      <w:r w:rsidRPr="00685EBB">
        <w:rPr>
          <w:color w:val="000000" w:themeColor="text1"/>
        </w:rPr>
        <w:t>- Criação irregular de passeriformes e de psitaciformes;</w:t>
      </w:r>
    </w:p>
    <w:p w14:paraId="5D03E1C2" w14:textId="77777777" w:rsidR="00F60D92" w:rsidRDefault="00F60D92" w:rsidP="00685EBB">
      <w:pPr>
        <w:pStyle w:val="NormalWeb"/>
        <w:shd w:val="clear" w:color="auto" w:fill="FFFFFF" w:themeFill="background1"/>
        <w:spacing w:before="0" w:beforeAutospacing="0" w:after="0" w:afterAutospacing="0" w:line="360" w:lineRule="auto"/>
        <w:textAlignment w:val="baseline"/>
        <w:rPr>
          <w:color w:val="000000" w:themeColor="text1"/>
        </w:rPr>
      </w:pPr>
      <w:r w:rsidRPr="00685EBB">
        <w:rPr>
          <w:color w:val="000000" w:themeColor="text1"/>
        </w:rPr>
        <w:t>– Utilização de animais domésticos (equídeo – sem uso no VTA -, gato, cachorro, outros grupos animais);</w:t>
      </w:r>
    </w:p>
    <w:p w14:paraId="78F8C230" w14:textId="77777777" w:rsidR="00607962" w:rsidRPr="00685EBB" w:rsidRDefault="00607962" w:rsidP="00685EBB">
      <w:pPr>
        <w:pStyle w:val="NormalWeb"/>
        <w:shd w:val="clear" w:color="auto" w:fill="FFFFFF" w:themeFill="background1"/>
        <w:spacing w:before="0" w:beforeAutospacing="0" w:after="0" w:afterAutospacing="0" w:line="360" w:lineRule="auto"/>
        <w:textAlignment w:val="baseline"/>
        <w:rPr>
          <w:color w:val="000000" w:themeColor="text1"/>
        </w:rPr>
      </w:pPr>
    </w:p>
    <w:p w14:paraId="7A3EAF29" w14:textId="77777777" w:rsidR="00F60D92" w:rsidRPr="00607962" w:rsidRDefault="00F60D92" w:rsidP="00607962">
      <w:pPr>
        <w:pStyle w:val="NormalWeb"/>
        <w:shd w:val="clear" w:color="auto" w:fill="FFFFFF" w:themeFill="background1"/>
        <w:spacing w:before="0" w:beforeAutospacing="0" w:after="0" w:afterAutospacing="0" w:line="360" w:lineRule="auto"/>
        <w:jc w:val="both"/>
        <w:textAlignment w:val="baseline"/>
        <w:rPr>
          <w:rFonts w:ascii="Open Sans" w:hAnsi="Open Sans" w:cs="Open Sans"/>
          <w:color w:val="000000" w:themeColor="text1"/>
        </w:rPr>
      </w:pPr>
      <w:r w:rsidRPr="00607962">
        <w:rPr>
          <w:color w:val="000000" w:themeColor="text1"/>
        </w:rPr>
        <w:lastRenderedPageBreak/>
        <w:t>– Utilização de animais silvestres (aves – não passeriformes ou psitaciformes – mamíferos, répteis, anfíbios, insetos, aracnídeos, outros grupos animais);</w:t>
      </w:r>
    </w:p>
    <w:p w14:paraId="51D29E52" w14:textId="77777777" w:rsidR="00F60D92" w:rsidRPr="00607962" w:rsidRDefault="00F60D92" w:rsidP="00685EBB">
      <w:pPr>
        <w:pStyle w:val="NormalWeb"/>
        <w:shd w:val="clear" w:color="auto" w:fill="FFFFFF" w:themeFill="background1"/>
        <w:spacing w:before="0" w:beforeAutospacing="0" w:after="0" w:afterAutospacing="0" w:line="360" w:lineRule="auto"/>
        <w:textAlignment w:val="baseline"/>
        <w:rPr>
          <w:color w:val="000000" w:themeColor="text1"/>
        </w:rPr>
      </w:pPr>
      <w:r w:rsidRPr="00607962">
        <w:rPr>
          <w:color w:val="000000" w:themeColor="text1"/>
        </w:rPr>
        <w:t>– Carroceiros (equídeos);</w:t>
      </w:r>
    </w:p>
    <w:p w14:paraId="18109552" w14:textId="77777777" w:rsidR="00F60D92" w:rsidRPr="00607962" w:rsidRDefault="00F60D92" w:rsidP="00685EBB">
      <w:pPr>
        <w:pStyle w:val="NormalWeb"/>
        <w:shd w:val="clear" w:color="auto" w:fill="FFFFFF" w:themeFill="background1"/>
        <w:spacing w:before="0" w:beforeAutospacing="0" w:after="0" w:afterAutospacing="0" w:line="360" w:lineRule="auto"/>
        <w:textAlignment w:val="baseline"/>
        <w:rPr>
          <w:color w:val="000000" w:themeColor="text1"/>
        </w:rPr>
      </w:pPr>
      <w:r w:rsidRPr="00607962">
        <w:rPr>
          <w:color w:val="000000" w:themeColor="text1"/>
        </w:rPr>
        <w:t>– Rinhas de galo e de cachorros;</w:t>
      </w:r>
    </w:p>
    <w:p w14:paraId="4F3D22FC" w14:textId="77777777" w:rsidR="00F60D92" w:rsidRPr="00607962" w:rsidRDefault="00F60D92" w:rsidP="00685EBB">
      <w:pPr>
        <w:pStyle w:val="NormalWeb"/>
        <w:shd w:val="clear" w:color="auto" w:fill="FFFFFF" w:themeFill="background1"/>
        <w:spacing w:before="0" w:beforeAutospacing="0" w:after="0" w:afterAutospacing="0" w:line="360" w:lineRule="auto"/>
        <w:textAlignment w:val="baseline"/>
        <w:rPr>
          <w:color w:val="000000" w:themeColor="text1"/>
        </w:rPr>
      </w:pPr>
      <w:r w:rsidRPr="00607962">
        <w:rPr>
          <w:color w:val="000000" w:themeColor="text1"/>
        </w:rPr>
        <w:t>– Atividade de criação e/ou exploração econômica de fauna exótica e silvestre (SISFAUNA);</w:t>
      </w:r>
    </w:p>
    <w:p w14:paraId="77740039" w14:textId="77777777" w:rsidR="00F60D92" w:rsidRPr="00607962" w:rsidRDefault="00F60D92" w:rsidP="00685EBB">
      <w:pPr>
        <w:pStyle w:val="NormalWeb"/>
        <w:shd w:val="clear" w:color="auto" w:fill="FFFFFF" w:themeFill="background1"/>
        <w:spacing w:before="0" w:beforeAutospacing="0" w:after="0" w:afterAutospacing="0" w:line="360" w:lineRule="auto"/>
        <w:textAlignment w:val="baseline"/>
        <w:rPr>
          <w:color w:val="000000" w:themeColor="text1"/>
        </w:rPr>
      </w:pPr>
      <w:r w:rsidRPr="00607962">
        <w:rPr>
          <w:color w:val="000000" w:themeColor="text1"/>
        </w:rPr>
        <w:t>– Abatedouro; Avicultura; Pecuária; Piscicultura; Suinocultura;</w:t>
      </w:r>
    </w:p>
    <w:p w14:paraId="38399361" w14:textId="77777777" w:rsidR="00F60D92" w:rsidRPr="00607962" w:rsidRDefault="00F60D92" w:rsidP="00685EBB">
      <w:pPr>
        <w:pStyle w:val="NormalWeb"/>
        <w:shd w:val="clear" w:color="auto" w:fill="FFFFFF" w:themeFill="background1"/>
        <w:spacing w:before="0" w:beforeAutospacing="0" w:after="0" w:afterAutospacing="0" w:line="360" w:lineRule="auto"/>
        <w:textAlignment w:val="baseline"/>
        <w:rPr>
          <w:color w:val="000000" w:themeColor="text1"/>
        </w:rPr>
      </w:pPr>
      <w:r w:rsidRPr="00607962">
        <w:rPr>
          <w:color w:val="000000" w:themeColor="text1"/>
        </w:rPr>
        <w:t>– Produtos/subprodutos da fauna (ossadas, pele, couro, cutelaria, artesanato, outros) e petrechos;</w:t>
      </w:r>
    </w:p>
    <w:p w14:paraId="13D7AFB5" w14:textId="77777777" w:rsidR="00F60D92" w:rsidRPr="00607962" w:rsidRDefault="00F60D92" w:rsidP="00685EBB">
      <w:pPr>
        <w:pStyle w:val="NormalWeb"/>
        <w:shd w:val="clear" w:color="auto" w:fill="FFFFFF" w:themeFill="background1"/>
        <w:spacing w:before="0" w:beforeAutospacing="0" w:after="0" w:afterAutospacing="0" w:line="360" w:lineRule="auto"/>
        <w:textAlignment w:val="baseline"/>
        <w:rPr>
          <w:color w:val="000000" w:themeColor="text1"/>
        </w:rPr>
      </w:pPr>
      <w:r w:rsidRPr="00607962">
        <w:rPr>
          <w:color w:val="000000" w:themeColor="text1"/>
        </w:rPr>
        <w:t>– Comércio de pescado/Pesca amadora;</w:t>
      </w:r>
    </w:p>
    <w:p w14:paraId="547C6076" w14:textId="77777777" w:rsidR="00F60D92" w:rsidRPr="00607962" w:rsidRDefault="00F60D92" w:rsidP="00685EBB">
      <w:pPr>
        <w:pStyle w:val="NormalWeb"/>
        <w:shd w:val="clear" w:color="auto" w:fill="FFFFFF" w:themeFill="background1"/>
        <w:spacing w:before="0" w:beforeAutospacing="0" w:after="0" w:afterAutospacing="0" w:line="360" w:lineRule="auto"/>
        <w:textAlignment w:val="baseline"/>
        <w:rPr>
          <w:color w:val="000000" w:themeColor="text1"/>
        </w:rPr>
      </w:pPr>
      <w:r w:rsidRPr="00607962">
        <w:rPr>
          <w:color w:val="000000" w:themeColor="text1"/>
        </w:rPr>
        <w:t>– Comércio/Revenda de animais (agropecuária, pets, feira);</w:t>
      </w:r>
    </w:p>
    <w:p w14:paraId="428D6110" w14:textId="77777777" w:rsidR="00F60D92" w:rsidRPr="00607962" w:rsidRDefault="00F60D92" w:rsidP="00685EBB">
      <w:pPr>
        <w:pStyle w:val="NormalWeb"/>
        <w:shd w:val="clear" w:color="auto" w:fill="FFFFFF" w:themeFill="background1"/>
        <w:spacing w:before="0" w:beforeAutospacing="0" w:after="0" w:afterAutospacing="0" w:line="360" w:lineRule="auto"/>
        <w:textAlignment w:val="baseline"/>
        <w:rPr>
          <w:color w:val="000000" w:themeColor="text1"/>
        </w:rPr>
      </w:pPr>
      <w:r w:rsidRPr="00607962">
        <w:rPr>
          <w:color w:val="000000" w:themeColor="text1"/>
        </w:rPr>
        <w:t>– Canil/gatil (empreendimentos oficiais);</w:t>
      </w:r>
    </w:p>
    <w:p w14:paraId="44D1869E" w14:textId="77777777" w:rsidR="00F60D92" w:rsidRPr="00607962" w:rsidRDefault="00F60D92" w:rsidP="00685EBB">
      <w:pPr>
        <w:pStyle w:val="NormalWeb"/>
        <w:shd w:val="clear" w:color="auto" w:fill="FFFFFF" w:themeFill="background1"/>
        <w:spacing w:before="0" w:beforeAutospacing="0" w:after="0" w:afterAutospacing="0" w:line="360" w:lineRule="auto"/>
        <w:textAlignment w:val="baseline"/>
        <w:rPr>
          <w:color w:val="000000" w:themeColor="text1"/>
        </w:rPr>
      </w:pPr>
      <w:r w:rsidRPr="00607962">
        <w:rPr>
          <w:color w:val="000000" w:themeColor="text1"/>
        </w:rPr>
        <w:t>– Utilização de animais domésticos (acumuladores);</w:t>
      </w:r>
    </w:p>
    <w:p w14:paraId="35263324" w14:textId="77777777" w:rsidR="00F60D92" w:rsidRPr="00607962" w:rsidRDefault="00F60D92" w:rsidP="00685EBB">
      <w:pPr>
        <w:pStyle w:val="NormalWeb"/>
        <w:shd w:val="clear" w:color="auto" w:fill="FFFFFF" w:themeFill="background1"/>
        <w:spacing w:before="0" w:beforeAutospacing="0" w:after="0" w:afterAutospacing="0" w:line="360" w:lineRule="auto"/>
        <w:textAlignment w:val="baseline"/>
        <w:rPr>
          <w:color w:val="000000" w:themeColor="text1"/>
        </w:rPr>
      </w:pPr>
      <w:r w:rsidRPr="00607962">
        <w:rPr>
          <w:color w:val="000000" w:themeColor="text1"/>
        </w:rPr>
        <w:t>– Circo;</w:t>
      </w:r>
    </w:p>
    <w:p w14:paraId="1584BA75" w14:textId="77777777" w:rsidR="00F60D92" w:rsidRPr="00607962" w:rsidRDefault="00F60D92" w:rsidP="00685EBB">
      <w:pPr>
        <w:pStyle w:val="NormalWeb"/>
        <w:shd w:val="clear" w:color="auto" w:fill="FFFFFF" w:themeFill="background1"/>
        <w:spacing w:before="0" w:beforeAutospacing="0" w:after="0" w:afterAutospacing="0" w:line="360" w:lineRule="auto"/>
        <w:textAlignment w:val="baseline"/>
        <w:rPr>
          <w:color w:val="000000" w:themeColor="text1"/>
        </w:rPr>
      </w:pPr>
      <w:r w:rsidRPr="00607962">
        <w:rPr>
          <w:color w:val="000000" w:themeColor="text1"/>
        </w:rPr>
        <w:t>– Poluição associada às atividades acima.</w:t>
      </w:r>
    </w:p>
    <w:p w14:paraId="1FF1CDD5" w14:textId="77777777" w:rsidR="00C77372" w:rsidRPr="00607962" w:rsidRDefault="00C77372" w:rsidP="00C77372">
      <w:pPr>
        <w:spacing w:line="246" w:lineRule="exact"/>
        <w:rPr>
          <w:color w:val="000000" w:themeColor="text1"/>
          <w:sz w:val="24"/>
          <w:szCs w:val="24"/>
        </w:rPr>
      </w:pPr>
    </w:p>
    <w:p w14:paraId="1A72281E" w14:textId="77777777" w:rsidR="00C77372" w:rsidRPr="00607962" w:rsidRDefault="00F60D92" w:rsidP="00C77372">
      <w:pPr>
        <w:spacing w:line="246" w:lineRule="exact"/>
        <w:rPr>
          <w:color w:val="000000" w:themeColor="text1"/>
          <w:sz w:val="24"/>
          <w:szCs w:val="24"/>
        </w:rPr>
      </w:pPr>
      <w:r w:rsidRPr="00607962">
        <w:rPr>
          <w:color w:val="000000" w:themeColor="text1"/>
          <w:sz w:val="24"/>
          <w:szCs w:val="24"/>
        </w:rPr>
        <w:t>A fiscalização de fauna obteve a resolutividade de 20%</w:t>
      </w:r>
      <w:r w:rsidR="007973D6" w:rsidRPr="00607962">
        <w:rPr>
          <w:color w:val="000000" w:themeColor="text1"/>
          <w:sz w:val="24"/>
          <w:szCs w:val="24"/>
        </w:rPr>
        <w:t>.</w:t>
      </w:r>
      <w:r w:rsidRPr="00607962">
        <w:rPr>
          <w:color w:val="000000" w:themeColor="text1"/>
          <w:sz w:val="24"/>
          <w:szCs w:val="24"/>
        </w:rPr>
        <w:t xml:space="preserve">  </w:t>
      </w:r>
    </w:p>
    <w:p w14:paraId="2879C22B" w14:textId="77777777" w:rsidR="00C77372" w:rsidRDefault="00C77372" w:rsidP="00C77372">
      <w:pPr>
        <w:spacing w:line="246" w:lineRule="exact"/>
        <w:rPr>
          <w:sz w:val="24"/>
          <w:szCs w:val="24"/>
        </w:rPr>
      </w:pPr>
    </w:p>
    <w:p w14:paraId="621AB918" w14:textId="77777777" w:rsidR="00C77372" w:rsidRPr="00C77372" w:rsidRDefault="00C77372" w:rsidP="00C77372">
      <w:pPr>
        <w:spacing w:line="246" w:lineRule="exact"/>
        <w:rPr>
          <w:sz w:val="24"/>
          <w:szCs w:val="24"/>
        </w:rPr>
      </w:pPr>
    </w:p>
    <w:p w14:paraId="363BC6E1" w14:textId="77777777" w:rsidR="0040274C" w:rsidRPr="0040274C" w:rsidRDefault="0040274C" w:rsidP="0040274C">
      <w:pPr>
        <w:pStyle w:val="ListParagraph"/>
        <w:spacing w:line="246" w:lineRule="exact"/>
        <w:ind w:left="1271" w:firstLine="0"/>
        <w:rPr>
          <w:rFonts w:ascii="Times New Roman" w:hAnsi="Times New Roman" w:cs="Times New Roman"/>
          <w:sz w:val="24"/>
          <w:szCs w:val="24"/>
        </w:rPr>
      </w:pPr>
    </w:p>
    <w:p w14:paraId="2E497490" w14:textId="77777777" w:rsidR="00F60D92" w:rsidRPr="003F56A5" w:rsidRDefault="003F56A5" w:rsidP="003F56A5">
      <w:pPr>
        <w:pStyle w:val="ListParagraph"/>
        <w:spacing w:line="246" w:lineRule="exact"/>
        <w:ind w:left="693" w:firstLine="0"/>
        <w:rPr>
          <w:b/>
          <w:sz w:val="21"/>
        </w:rPr>
      </w:pPr>
      <w:r>
        <w:rPr>
          <w:b/>
          <w:sz w:val="21"/>
        </w:rPr>
        <w:t xml:space="preserve">3.7 </w:t>
      </w:r>
      <w:r w:rsidR="00F60D92" w:rsidRPr="003F56A5">
        <w:rPr>
          <w:b/>
          <w:sz w:val="21"/>
        </w:rPr>
        <w:t xml:space="preserve"> PESQUISA DE SATISFAÇÃO</w:t>
      </w:r>
    </w:p>
    <w:p w14:paraId="53099573" w14:textId="77777777" w:rsidR="00EC4FCB" w:rsidRDefault="00EC4FCB">
      <w:pPr>
        <w:spacing w:line="246" w:lineRule="exact"/>
        <w:rPr>
          <w:b/>
          <w:sz w:val="21"/>
        </w:rPr>
      </w:pPr>
    </w:p>
    <w:p w14:paraId="31B72E27" w14:textId="77777777" w:rsidR="00EC4FCB" w:rsidRPr="00EC4FCB" w:rsidRDefault="00EC4FCB" w:rsidP="00EC4FCB">
      <w:pPr>
        <w:spacing w:line="360" w:lineRule="auto"/>
        <w:ind w:firstLine="851"/>
        <w:rPr>
          <w:sz w:val="24"/>
          <w:szCs w:val="24"/>
        </w:rPr>
      </w:pPr>
      <w:r w:rsidRPr="00EC4FCB">
        <w:rPr>
          <w:sz w:val="24"/>
          <w:szCs w:val="24"/>
        </w:rPr>
        <w:t>A pesquisa de satisfação no sistema de Ouvidoria é uma ferramenta utilizada para avaliar a qualidade dos serviços e a satisfação dos usuários. Por meio dela, é possível identificar pontos for</w:t>
      </w:r>
      <w:r w:rsidR="00607962">
        <w:rPr>
          <w:sz w:val="24"/>
          <w:szCs w:val="24"/>
        </w:rPr>
        <w:t>tes e oportunidades de melhoria</w:t>
      </w:r>
      <w:r w:rsidRPr="00EC4FCB">
        <w:rPr>
          <w:sz w:val="24"/>
          <w:szCs w:val="24"/>
        </w:rPr>
        <w:t xml:space="preserve"> e implementar medidas corretivas.</w:t>
      </w:r>
    </w:p>
    <w:p w14:paraId="5B724BAF" w14:textId="77777777" w:rsidR="00EC4FCB" w:rsidRPr="00F60D92" w:rsidRDefault="00EC4FCB">
      <w:pPr>
        <w:spacing w:line="246" w:lineRule="exact"/>
        <w:rPr>
          <w:b/>
          <w:sz w:val="21"/>
        </w:rPr>
      </w:pPr>
    </w:p>
    <w:p w14:paraId="4ACE5749" w14:textId="77777777" w:rsidR="003750FE" w:rsidRDefault="00F60D92" w:rsidP="005F01D9">
      <w:pPr>
        <w:spacing w:line="246" w:lineRule="exact"/>
        <w:ind w:left="851"/>
        <w:rPr>
          <w:sz w:val="21"/>
        </w:rPr>
        <w:sectPr w:rsidR="003750FE" w:rsidSect="00194AAD">
          <w:pgSz w:w="16860" w:h="11940" w:orient="landscape"/>
          <w:pgMar w:top="426" w:right="1692" w:bottom="32" w:left="13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Pr>
          <w:noProof/>
          <w:sz w:val="21"/>
          <w:lang w:val="pt-BR" w:eastAsia="pt-BR"/>
        </w:rPr>
        <w:lastRenderedPageBreak/>
        <w:drawing>
          <wp:anchor distT="0" distB="0" distL="114300" distR="114300" simplePos="0" relativeHeight="487329280" behindDoc="0" locked="0" layoutInCell="1" allowOverlap="1" wp14:anchorId="717193AB" wp14:editId="2D3AF68A">
            <wp:simplePos x="0" y="0"/>
            <wp:positionH relativeFrom="column">
              <wp:posOffset>195580</wp:posOffset>
            </wp:positionH>
            <wp:positionV relativeFrom="paragraph">
              <wp:posOffset>424180</wp:posOffset>
            </wp:positionV>
            <wp:extent cx="8750300" cy="4061460"/>
            <wp:effectExtent l="171450" t="171450" r="374650" b="358140"/>
            <wp:wrapTopAndBottom/>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750300" cy="40614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750FE">
        <w:rPr>
          <w:sz w:val="21"/>
        </w:rPr>
        <w:br w:type="textWrapping" w:clear="all"/>
      </w:r>
      <w:r w:rsidR="003F56A5">
        <w:rPr>
          <w:sz w:val="21"/>
        </w:rPr>
        <w:t xml:space="preserve"> </w:t>
      </w:r>
      <w:r w:rsidR="00EC4FCB">
        <w:rPr>
          <w:sz w:val="21"/>
        </w:rPr>
        <w:t>Gráfico</w:t>
      </w:r>
      <w:r w:rsidR="007B30C0">
        <w:rPr>
          <w:sz w:val="21"/>
        </w:rPr>
        <w:t>11- P</w:t>
      </w:r>
      <w:r w:rsidR="00EC4FCB">
        <w:rPr>
          <w:sz w:val="21"/>
        </w:rPr>
        <w:t xml:space="preserve">esquisa de </w:t>
      </w:r>
      <w:r w:rsidR="00685EBB">
        <w:rPr>
          <w:sz w:val="21"/>
        </w:rPr>
        <w:t>satisfação.</w:t>
      </w:r>
      <w:r w:rsidR="00EC4FCB">
        <w:rPr>
          <w:sz w:val="21"/>
        </w:rPr>
        <w:t xml:space="preserve"> Fonte: </w:t>
      </w:r>
      <w:hyperlink r:id="rId36" w:history="1">
        <w:r w:rsidR="007B30C0" w:rsidRPr="00D87FE1">
          <w:rPr>
            <w:rStyle w:val="Hyperlink"/>
            <w:sz w:val="21"/>
          </w:rPr>
          <w:t>www.participa.df.gov.br</w:t>
        </w:r>
      </w:hyperlink>
      <w:r w:rsidR="007B30C0">
        <w:rPr>
          <w:sz w:val="21"/>
        </w:rPr>
        <w:t xml:space="preserve"> .</w:t>
      </w:r>
    </w:p>
    <w:p w14:paraId="68F755C5" w14:textId="77777777" w:rsidR="009E5D86" w:rsidRPr="009E5D86" w:rsidRDefault="009E5D86" w:rsidP="009E5D86"/>
    <w:p w14:paraId="73A266FE" w14:textId="77777777" w:rsidR="009E5D86" w:rsidRPr="00EC4FCB" w:rsidRDefault="009E5D86" w:rsidP="009E5D86">
      <w:pPr>
        <w:rPr>
          <w:b/>
        </w:rPr>
      </w:pPr>
    </w:p>
    <w:tbl>
      <w:tblPr>
        <w:tblStyle w:val="MediumShading2-Accent1"/>
        <w:tblpPr w:leftFromText="141" w:rightFromText="141" w:vertAnchor="text" w:horzAnchor="margin" w:tblpXSpec="center" w:tblpY="12"/>
        <w:tblW w:w="0" w:type="auto"/>
        <w:tblLook w:val="04A0" w:firstRow="1" w:lastRow="0" w:firstColumn="1" w:lastColumn="0" w:noHBand="0" w:noVBand="1"/>
      </w:tblPr>
      <w:tblGrid>
        <w:gridCol w:w="4111"/>
        <w:gridCol w:w="4112"/>
        <w:gridCol w:w="4112"/>
      </w:tblGrid>
      <w:tr w:rsidR="00EC4FCB" w:rsidRPr="00EC4FCB" w14:paraId="148C6888" w14:textId="77777777" w:rsidTr="00EC4FCB">
        <w:trPr>
          <w:cnfStyle w:val="100000000000" w:firstRow="1" w:lastRow="0" w:firstColumn="0" w:lastColumn="0" w:oddVBand="0" w:evenVBand="0" w:oddHBand="0" w:evenHBand="0" w:firstRowFirstColumn="0" w:firstRowLastColumn="0" w:lastRowFirstColumn="0" w:lastRowLastColumn="0"/>
          <w:trHeight w:val="247"/>
        </w:trPr>
        <w:tc>
          <w:tcPr>
            <w:cnfStyle w:val="001000000100" w:firstRow="0" w:lastRow="0" w:firstColumn="1" w:lastColumn="0" w:oddVBand="0" w:evenVBand="0" w:oddHBand="0" w:evenHBand="0" w:firstRowFirstColumn="1" w:firstRowLastColumn="0" w:lastRowFirstColumn="0" w:lastRowLastColumn="0"/>
            <w:tcW w:w="4111" w:type="dxa"/>
            <w:tcBorders>
              <w:bottom w:val="single" w:sz="4" w:space="0" w:color="auto"/>
            </w:tcBorders>
          </w:tcPr>
          <w:p w14:paraId="385604DA" w14:textId="77777777" w:rsidR="00EC4FCB" w:rsidRPr="00EC4FCB" w:rsidRDefault="00EC4FCB" w:rsidP="00EC4FCB">
            <w:pPr>
              <w:spacing w:line="246" w:lineRule="exact"/>
              <w:rPr>
                <w:sz w:val="21"/>
              </w:rPr>
            </w:pPr>
            <w:r w:rsidRPr="00EC4FCB">
              <w:rPr>
                <w:sz w:val="21"/>
              </w:rPr>
              <w:t>PESQUISA DE SATISFAÇÃO</w:t>
            </w:r>
          </w:p>
        </w:tc>
        <w:tc>
          <w:tcPr>
            <w:tcW w:w="4112" w:type="dxa"/>
          </w:tcPr>
          <w:p w14:paraId="5704EC4C" w14:textId="77777777" w:rsidR="00EC4FCB" w:rsidRPr="00EC4FCB" w:rsidRDefault="00EC4FCB" w:rsidP="00EC4FCB">
            <w:pPr>
              <w:spacing w:line="246" w:lineRule="exact"/>
              <w:jc w:val="center"/>
              <w:cnfStyle w:val="100000000000" w:firstRow="1" w:lastRow="0" w:firstColumn="0" w:lastColumn="0" w:oddVBand="0" w:evenVBand="0" w:oddHBand="0" w:evenHBand="0" w:firstRowFirstColumn="0" w:firstRowLastColumn="0" w:lastRowFirstColumn="0" w:lastRowLastColumn="0"/>
              <w:rPr>
                <w:sz w:val="21"/>
              </w:rPr>
            </w:pPr>
            <w:r w:rsidRPr="00EC4FCB">
              <w:rPr>
                <w:sz w:val="21"/>
              </w:rPr>
              <w:t>1º Trimetre (%)</w:t>
            </w:r>
          </w:p>
        </w:tc>
        <w:tc>
          <w:tcPr>
            <w:tcW w:w="4112" w:type="dxa"/>
            <w:tcBorders>
              <w:right w:val="single" w:sz="4" w:space="0" w:color="auto"/>
            </w:tcBorders>
          </w:tcPr>
          <w:p w14:paraId="72E9F5ED" w14:textId="77777777" w:rsidR="00EC4FCB" w:rsidRPr="00EC4FCB" w:rsidRDefault="00EC4FCB" w:rsidP="00EC4FCB">
            <w:pPr>
              <w:spacing w:line="246" w:lineRule="exact"/>
              <w:jc w:val="center"/>
              <w:cnfStyle w:val="100000000000" w:firstRow="1" w:lastRow="0" w:firstColumn="0" w:lastColumn="0" w:oddVBand="0" w:evenVBand="0" w:oddHBand="0" w:evenHBand="0" w:firstRowFirstColumn="0" w:firstRowLastColumn="0" w:lastRowFirstColumn="0" w:lastRowLastColumn="0"/>
              <w:rPr>
                <w:sz w:val="21"/>
              </w:rPr>
            </w:pPr>
            <w:r w:rsidRPr="00EC4FCB">
              <w:rPr>
                <w:sz w:val="21"/>
              </w:rPr>
              <w:t>2° Trimestre (%)</w:t>
            </w:r>
          </w:p>
        </w:tc>
      </w:tr>
      <w:tr w:rsidR="00EC4FCB" w14:paraId="0AD86013" w14:textId="77777777" w:rsidTr="00EC4FC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tcPr>
          <w:p w14:paraId="6992DE61" w14:textId="77777777" w:rsidR="00EC4FCB" w:rsidRPr="00EC4FCB" w:rsidRDefault="00EC4FCB" w:rsidP="00EC4FCB">
            <w:pPr>
              <w:spacing w:line="246" w:lineRule="exact"/>
              <w:rPr>
                <w:sz w:val="21"/>
              </w:rPr>
            </w:pPr>
            <w:r w:rsidRPr="00EC4FCB">
              <w:rPr>
                <w:sz w:val="21"/>
              </w:rPr>
              <w:t>ÍNDICE DE RESOLUTIVIDADE</w:t>
            </w:r>
          </w:p>
        </w:tc>
        <w:tc>
          <w:tcPr>
            <w:tcW w:w="4112" w:type="dxa"/>
            <w:tcBorders>
              <w:left w:val="single" w:sz="4" w:space="0" w:color="auto"/>
            </w:tcBorders>
            <w:vAlign w:val="center"/>
          </w:tcPr>
          <w:p w14:paraId="426A1930" w14:textId="77777777" w:rsidR="00EC4FCB" w:rsidRDefault="00EC4FCB" w:rsidP="00EC4FCB">
            <w:pPr>
              <w:spacing w:line="246" w:lineRule="exact"/>
              <w:jc w:val="center"/>
              <w:cnfStyle w:val="000000100000" w:firstRow="0" w:lastRow="0" w:firstColumn="0" w:lastColumn="0" w:oddVBand="0" w:evenVBand="0" w:oddHBand="1" w:evenHBand="0" w:firstRowFirstColumn="0" w:firstRowLastColumn="0" w:lastRowFirstColumn="0" w:lastRowLastColumn="0"/>
              <w:rPr>
                <w:sz w:val="21"/>
              </w:rPr>
            </w:pPr>
            <w:r>
              <w:rPr>
                <w:sz w:val="21"/>
              </w:rPr>
              <w:t>30</w:t>
            </w:r>
          </w:p>
        </w:tc>
        <w:tc>
          <w:tcPr>
            <w:tcW w:w="4112" w:type="dxa"/>
            <w:tcBorders>
              <w:right w:val="single" w:sz="4" w:space="0" w:color="auto"/>
            </w:tcBorders>
            <w:vAlign w:val="center"/>
          </w:tcPr>
          <w:p w14:paraId="7B551A21" w14:textId="77777777" w:rsidR="00EC4FCB" w:rsidRDefault="00EC4FCB" w:rsidP="00EC4FCB">
            <w:pPr>
              <w:spacing w:line="246" w:lineRule="exact"/>
              <w:jc w:val="center"/>
              <w:cnfStyle w:val="000000100000" w:firstRow="0" w:lastRow="0" w:firstColumn="0" w:lastColumn="0" w:oddVBand="0" w:evenVBand="0" w:oddHBand="1" w:evenHBand="0" w:firstRowFirstColumn="0" w:firstRowLastColumn="0" w:lastRowFirstColumn="0" w:lastRowLastColumn="0"/>
              <w:rPr>
                <w:sz w:val="21"/>
              </w:rPr>
            </w:pPr>
            <w:r>
              <w:rPr>
                <w:sz w:val="21"/>
              </w:rPr>
              <w:t>20</w:t>
            </w:r>
          </w:p>
        </w:tc>
      </w:tr>
      <w:tr w:rsidR="00EC4FCB" w14:paraId="555F8C68" w14:textId="77777777" w:rsidTr="00EC4FCB">
        <w:trPr>
          <w:trHeight w:val="479"/>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tcPr>
          <w:p w14:paraId="29EA6496" w14:textId="77777777" w:rsidR="00EC4FCB" w:rsidRPr="00EC4FCB" w:rsidRDefault="00EC4FCB" w:rsidP="00EC4FCB">
            <w:pPr>
              <w:spacing w:line="246" w:lineRule="exact"/>
              <w:rPr>
                <w:sz w:val="21"/>
              </w:rPr>
            </w:pPr>
            <w:r w:rsidRPr="00EC4FCB">
              <w:rPr>
                <w:sz w:val="21"/>
              </w:rPr>
              <w:t>ÍNDICE DE SATISFAÇÃO COM O ATENDIMENTO</w:t>
            </w:r>
          </w:p>
        </w:tc>
        <w:tc>
          <w:tcPr>
            <w:tcW w:w="4112" w:type="dxa"/>
            <w:tcBorders>
              <w:left w:val="single" w:sz="4" w:space="0" w:color="auto"/>
            </w:tcBorders>
            <w:vAlign w:val="center"/>
          </w:tcPr>
          <w:p w14:paraId="2021A45D" w14:textId="77777777" w:rsidR="00EC4FCB" w:rsidRDefault="00EC4FCB" w:rsidP="00EC4FCB">
            <w:pPr>
              <w:spacing w:line="246" w:lineRule="exact"/>
              <w:jc w:val="center"/>
              <w:cnfStyle w:val="000000000000" w:firstRow="0" w:lastRow="0" w:firstColumn="0" w:lastColumn="0" w:oddVBand="0" w:evenVBand="0" w:oddHBand="0" w:evenHBand="0" w:firstRowFirstColumn="0" w:firstRowLastColumn="0" w:lastRowFirstColumn="0" w:lastRowLastColumn="0"/>
              <w:rPr>
                <w:sz w:val="21"/>
              </w:rPr>
            </w:pPr>
            <w:r>
              <w:rPr>
                <w:sz w:val="21"/>
              </w:rPr>
              <w:t>75</w:t>
            </w:r>
          </w:p>
        </w:tc>
        <w:tc>
          <w:tcPr>
            <w:tcW w:w="4112" w:type="dxa"/>
            <w:tcBorders>
              <w:right w:val="single" w:sz="4" w:space="0" w:color="auto"/>
            </w:tcBorders>
            <w:vAlign w:val="center"/>
          </w:tcPr>
          <w:p w14:paraId="45AB3D68" w14:textId="77777777" w:rsidR="00EC4FCB" w:rsidRDefault="00EC4FCB" w:rsidP="00EC4FCB">
            <w:pPr>
              <w:spacing w:line="246" w:lineRule="exact"/>
              <w:jc w:val="center"/>
              <w:cnfStyle w:val="000000000000" w:firstRow="0" w:lastRow="0" w:firstColumn="0" w:lastColumn="0" w:oddVBand="0" w:evenVBand="0" w:oddHBand="0" w:evenHBand="0" w:firstRowFirstColumn="0" w:firstRowLastColumn="0" w:lastRowFirstColumn="0" w:lastRowLastColumn="0"/>
              <w:rPr>
                <w:sz w:val="21"/>
              </w:rPr>
            </w:pPr>
            <w:r>
              <w:rPr>
                <w:sz w:val="21"/>
              </w:rPr>
              <w:t>33</w:t>
            </w:r>
          </w:p>
        </w:tc>
      </w:tr>
      <w:tr w:rsidR="00EC4FCB" w14:paraId="5CBEC05C" w14:textId="77777777" w:rsidTr="00EC4FCB">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tcPr>
          <w:p w14:paraId="4D9A5283" w14:textId="77777777" w:rsidR="00EC4FCB" w:rsidRPr="00EC4FCB" w:rsidRDefault="00EC4FCB" w:rsidP="00EC4FCB">
            <w:pPr>
              <w:spacing w:line="246" w:lineRule="exact"/>
              <w:rPr>
                <w:sz w:val="21"/>
              </w:rPr>
            </w:pPr>
            <w:r w:rsidRPr="00EC4FCB">
              <w:rPr>
                <w:sz w:val="21"/>
              </w:rPr>
              <w:t>ÍNDICE DE SATISFAÇÃO COM O SERVIÇO DE OUVIDORIA</w:t>
            </w:r>
          </w:p>
        </w:tc>
        <w:tc>
          <w:tcPr>
            <w:tcW w:w="4112" w:type="dxa"/>
            <w:tcBorders>
              <w:left w:val="single" w:sz="4" w:space="0" w:color="auto"/>
            </w:tcBorders>
            <w:vAlign w:val="center"/>
          </w:tcPr>
          <w:p w14:paraId="345C5889" w14:textId="77777777" w:rsidR="00EC4FCB" w:rsidRDefault="00EC4FCB" w:rsidP="00EC4FCB">
            <w:pPr>
              <w:spacing w:line="246" w:lineRule="exact"/>
              <w:jc w:val="center"/>
              <w:cnfStyle w:val="000000100000" w:firstRow="0" w:lastRow="0" w:firstColumn="0" w:lastColumn="0" w:oddVBand="0" w:evenVBand="0" w:oddHBand="1" w:evenHBand="0" w:firstRowFirstColumn="0" w:firstRowLastColumn="0" w:lastRowFirstColumn="0" w:lastRowLastColumn="0"/>
              <w:rPr>
                <w:sz w:val="21"/>
              </w:rPr>
            </w:pPr>
            <w:r>
              <w:rPr>
                <w:sz w:val="21"/>
              </w:rPr>
              <w:t>71</w:t>
            </w:r>
          </w:p>
        </w:tc>
        <w:tc>
          <w:tcPr>
            <w:tcW w:w="4112" w:type="dxa"/>
            <w:tcBorders>
              <w:right w:val="single" w:sz="4" w:space="0" w:color="auto"/>
            </w:tcBorders>
            <w:vAlign w:val="center"/>
          </w:tcPr>
          <w:p w14:paraId="55BD5DA7" w14:textId="77777777" w:rsidR="00EC4FCB" w:rsidRDefault="00EC4FCB" w:rsidP="00EC4FCB">
            <w:pPr>
              <w:spacing w:line="246" w:lineRule="exact"/>
              <w:jc w:val="center"/>
              <w:cnfStyle w:val="000000100000" w:firstRow="0" w:lastRow="0" w:firstColumn="0" w:lastColumn="0" w:oddVBand="0" w:evenVBand="0" w:oddHBand="1" w:evenHBand="0" w:firstRowFirstColumn="0" w:firstRowLastColumn="0" w:lastRowFirstColumn="0" w:lastRowLastColumn="0"/>
              <w:rPr>
                <w:sz w:val="21"/>
              </w:rPr>
            </w:pPr>
            <w:r>
              <w:rPr>
                <w:sz w:val="21"/>
              </w:rPr>
              <w:t>37</w:t>
            </w:r>
          </w:p>
        </w:tc>
      </w:tr>
      <w:tr w:rsidR="00EC4FCB" w14:paraId="15109761" w14:textId="77777777" w:rsidTr="00EC4FCB">
        <w:trPr>
          <w:trHeight w:val="231"/>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tcPr>
          <w:p w14:paraId="1CE66A75" w14:textId="77777777" w:rsidR="00EC4FCB" w:rsidRPr="00EC4FCB" w:rsidRDefault="00EC4FCB" w:rsidP="00EC4FCB">
            <w:pPr>
              <w:spacing w:line="246" w:lineRule="exact"/>
              <w:rPr>
                <w:sz w:val="21"/>
              </w:rPr>
            </w:pPr>
            <w:r w:rsidRPr="00EC4FCB">
              <w:rPr>
                <w:sz w:val="21"/>
              </w:rPr>
              <w:t>ÍNDICE DE SATISFAÇÃO COM O SISTEMA</w:t>
            </w:r>
          </w:p>
        </w:tc>
        <w:tc>
          <w:tcPr>
            <w:tcW w:w="4112" w:type="dxa"/>
            <w:tcBorders>
              <w:left w:val="single" w:sz="4" w:space="0" w:color="auto"/>
            </w:tcBorders>
            <w:vAlign w:val="center"/>
          </w:tcPr>
          <w:p w14:paraId="4E8EC699" w14:textId="77777777" w:rsidR="00EC4FCB" w:rsidRDefault="00EC4FCB" w:rsidP="00EC4FCB">
            <w:pPr>
              <w:spacing w:line="246" w:lineRule="exact"/>
              <w:jc w:val="center"/>
              <w:cnfStyle w:val="000000000000" w:firstRow="0" w:lastRow="0" w:firstColumn="0" w:lastColumn="0" w:oddVBand="0" w:evenVBand="0" w:oddHBand="0" w:evenHBand="0" w:firstRowFirstColumn="0" w:firstRowLastColumn="0" w:lastRowFirstColumn="0" w:lastRowLastColumn="0"/>
              <w:rPr>
                <w:sz w:val="21"/>
              </w:rPr>
            </w:pPr>
            <w:r>
              <w:rPr>
                <w:sz w:val="21"/>
              </w:rPr>
              <w:t>82</w:t>
            </w:r>
          </w:p>
        </w:tc>
        <w:tc>
          <w:tcPr>
            <w:tcW w:w="4112" w:type="dxa"/>
            <w:tcBorders>
              <w:right w:val="single" w:sz="4" w:space="0" w:color="auto"/>
            </w:tcBorders>
            <w:vAlign w:val="center"/>
          </w:tcPr>
          <w:p w14:paraId="5665A8FB" w14:textId="77777777" w:rsidR="00EC4FCB" w:rsidRDefault="00EC4FCB" w:rsidP="00EC4FCB">
            <w:pPr>
              <w:spacing w:line="246" w:lineRule="exact"/>
              <w:jc w:val="center"/>
              <w:cnfStyle w:val="000000000000" w:firstRow="0" w:lastRow="0" w:firstColumn="0" w:lastColumn="0" w:oddVBand="0" w:evenVBand="0" w:oddHBand="0" w:evenHBand="0" w:firstRowFirstColumn="0" w:firstRowLastColumn="0" w:lastRowFirstColumn="0" w:lastRowLastColumn="0"/>
              <w:rPr>
                <w:sz w:val="21"/>
              </w:rPr>
            </w:pPr>
            <w:r>
              <w:rPr>
                <w:sz w:val="21"/>
              </w:rPr>
              <w:t>57</w:t>
            </w:r>
          </w:p>
        </w:tc>
      </w:tr>
      <w:tr w:rsidR="00EC4FCB" w14:paraId="53D8D798" w14:textId="77777777" w:rsidTr="00EC4FC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tcPr>
          <w:p w14:paraId="388C10D2" w14:textId="77777777" w:rsidR="00EC4FCB" w:rsidRPr="00EC4FCB" w:rsidRDefault="00EC4FCB" w:rsidP="00EC4FCB">
            <w:pPr>
              <w:spacing w:line="246" w:lineRule="exact"/>
              <w:rPr>
                <w:sz w:val="21"/>
              </w:rPr>
            </w:pPr>
            <w:r w:rsidRPr="00EC4FCB">
              <w:rPr>
                <w:sz w:val="21"/>
              </w:rPr>
              <w:t>ÍNDICE DE RECOMENDAÇÃO</w:t>
            </w:r>
          </w:p>
        </w:tc>
        <w:tc>
          <w:tcPr>
            <w:tcW w:w="4112" w:type="dxa"/>
            <w:tcBorders>
              <w:left w:val="single" w:sz="4" w:space="0" w:color="auto"/>
            </w:tcBorders>
            <w:vAlign w:val="center"/>
          </w:tcPr>
          <w:p w14:paraId="706E250C" w14:textId="77777777" w:rsidR="00EC4FCB" w:rsidRDefault="00EC4FCB" w:rsidP="00EC4FCB">
            <w:pPr>
              <w:spacing w:line="246" w:lineRule="exact"/>
              <w:jc w:val="center"/>
              <w:cnfStyle w:val="000000100000" w:firstRow="0" w:lastRow="0" w:firstColumn="0" w:lastColumn="0" w:oddVBand="0" w:evenVBand="0" w:oddHBand="1" w:evenHBand="0" w:firstRowFirstColumn="0" w:firstRowLastColumn="0" w:lastRowFirstColumn="0" w:lastRowLastColumn="0"/>
              <w:rPr>
                <w:sz w:val="21"/>
              </w:rPr>
            </w:pPr>
            <w:r>
              <w:rPr>
                <w:sz w:val="21"/>
              </w:rPr>
              <w:t>69</w:t>
            </w:r>
          </w:p>
        </w:tc>
        <w:tc>
          <w:tcPr>
            <w:tcW w:w="4112" w:type="dxa"/>
            <w:tcBorders>
              <w:right w:val="single" w:sz="4" w:space="0" w:color="auto"/>
            </w:tcBorders>
            <w:vAlign w:val="center"/>
          </w:tcPr>
          <w:p w14:paraId="4C90389E" w14:textId="77777777" w:rsidR="00EC4FCB" w:rsidRDefault="00EC4FCB" w:rsidP="00EC4FCB">
            <w:pPr>
              <w:spacing w:line="246" w:lineRule="exact"/>
              <w:jc w:val="center"/>
              <w:cnfStyle w:val="000000100000" w:firstRow="0" w:lastRow="0" w:firstColumn="0" w:lastColumn="0" w:oddVBand="0" w:evenVBand="0" w:oddHBand="1" w:evenHBand="0" w:firstRowFirstColumn="0" w:firstRowLastColumn="0" w:lastRowFirstColumn="0" w:lastRowLastColumn="0"/>
              <w:rPr>
                <w:sz w:val="21"/>
              </w:rPr>
            </w:pPr>
            <w:r>
              <w:rPr>
                <w:sz w:val="21"/>
              </w:rPr>
              <w:t>46</w:t>
            </w:r>
          </w:p>
        </w:tc>
      </w:tr>
      <w:tr w:rsidR="00EC4FCB" w14:paraId="703E4ADC" w14:textId="77777777" w:rsidTr="00EC4FCB">
        <w:trPr>
          <w:trHeight w:val="247"/>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tcPr>
          <w:p w14:paraId="40D3C606" w14:textId="77777777" w:rsidR="00EC4FCB" w:rsidRPr="00EC4FCB" w:rsidRDefault="00EC4FCB" w:rsidP="00EC4FCB">
            <w:pPr>
              <w:spacing w:line="246" w:lineRule="exact"/>
              <w:rPr>
                <w:sz w:val="21"/>
              </w:rPr>
            </w:pPr>
            <w:r w:rsidRPr="00EC4FCB">
              <w:rPr>
                <w:sz w:val="21"/>
              </w:rPr>
              <w:t>SATISFAÇÃO COM A RESPOSTA</w:t>
            </w:r>
          </w:p>
        </w:tc>
        <w:tc>
          <w:tcPr>
            <w:tcW w:w="4112" w:type="dxa"/>
            <w:tcBorders>
              <w:left w:val="single" w:sz="4" w:space="0" w:color="auto"/>
              <w:bottom w:val="single" w:sz="18" w:space="0" w:color="auto"/>
            </w:tcBorders>
            <w:vAlign w:val="center"/>
          </w:tcPr>
          <w:p w14:paraId="1760ABEC" w14:textId="77777777" w:rsidR="00EC4FCB" w:rsidRDefault="00EC4FCB" w:rsidP="00EC4FCB">
            <w:pPr>
              <w:spacing w:line="246" w:lineRule="exact"/>
              <w:jc w:val="center"/>
              <w:cnfStyle w:val="000000000000" w:firstRow="0" w:lastRow="0" w:firstColumn="0" w:lastColumn="0" w:oddVBand="0" w:evenVBand="0" w:oddHBand="0" w:evenHBand="0" w:firstRowFirstColumn="0" w:firstRowLastColumn="0" w:lastRowFirstColumn="0" w:lastRowLastColumn="0"/>
              <w:rPr>
                <w:sz w:val="21"/>
              </w:rPr>
            </w:pPr>
            <w:r>
              <w:rPr>
                <w:sz w:val="21"/>
              </w:rPr>
              <w:t>56</w:t>
            </w:r>
          </w:p>
        </w:tc>
        <w:tc>
          <w:tcPr>
            <w:tcW w:w="4112" w:type="dxa"/>
            <w:tcBorders>
              <w:bottom w:val="single" w:sz="18" w:space="0" w:color="auto"/>
              <w:right w:val="single" w:sz="4" w:space="0" w:color="auto"/>
            </w:tcBorders>
            <w:vAlign w:val="center"/>
          </w:tcPr>
          <w:p w14:paraId="72B04B1B" w14:textId="77777777" w:rsidR="00EC4FCB" w:rsidRDefault="00EC4FCB" w:rsidP="00EC4FCB">
            <w:pPr>
              <w:spacing w:line="246" w:lineRule="exact"/>
              <w:jc w:val="center"/>
              <w:cnfStyle w:val="000000000000" w:firstRow="0" w:lastRow="0" w:firstColumn="0" w:lastColumn="0" w:oddVBand="0" w:evenVBand="0" w:oddHBand="0" w:evenHBand="0" w:firstRowFirstColumn="0" w:firstRowLastColumn="0" w:lastRowFirstColumn="0" w:lastRowLastColumn="0"/>
              <w:rPr>
                <w:sz w:val="21"/>
              </w:rPr>
            </w:pPr>
            <w:r>
              <w:rPr>
                <w:sz w:val="21"/>
              </w:rPr>
              <w:t>20</w:t>
            </w:r>
          </w:p>
        </w:tc>
      </w:tr>
    </w:tbl>
    <w:p w14:paraId="20CAC419" w14:textId="77777777" w:rsidR="009E5D86" w:rsidRDefault="009E5D86" w:rsidP="009E5D86"/>
    <w:p w14:paraId="1DD1B565" w14:textId="77777777" w:rsidR="009E5D86" w:rsidRDefault="009E5D86" w:rsidP="009E5D86">
      <w:pPr>
        <w:tabs>
          <w:tab w:val="left" w:pos="5898"/>
        </w:tabs>
      </w:pPr>
      <w:r>
        <w:tab/>
      </w:r>
    </w:p>
    <w:p w14:paraId="1128B405" w14:textId="77777777" w:rsidR="009E5D86" w:rsidRDefault="009E5D86" w:rsidP="009E5D86"/>
    <w:p w14:paraId="618ECC80" w14:textId="77777777" w:rsidR="00685EBB" w:rsidRDefault="00685EBB" w:rsidP="009E5D86"/>
    <w:p w14:paraId="3E483C8B" w14:textId="77777777" w:rsidR="00685EBB" w:rsidRPr="00685EBB" w:rsidRDefault="00685EBB" w:rsidP="00685EBB"/>
    <w:p w14:paraId="74476581" w14:textId="77777777" w:rsidR="00685EBB" w:rsidRPr="00685EBB" w:rsidRDefault="00685EBB" w:rsidP="00685EBB"/>
    <w:p w14:paraId="720DEADD" w14:textId="77777777" w:rsidR="00685EBB" w:rsidRPr="00685EBB" w:rsidRDefault="00685EBB" w:rsidP="00685EBB"/>
    <w:p w14:paraId="1AF81ACC" w14:textId="77777777" w:rsidR="00685EBB" w:rsidRPr="00685EBB" w:rsidRDefault="00685EBB" w:rsidP="00685EBB"/>
    <w:p w14:paraId="3B28B6FC" w14:textId="77777777" w:rsidR="00685EBB" w:rsidRPr="00685EBB" w:rsidRDefault="00685EBB" w:rsidP="00685EBB"/>
    <w:p w14:paraId="2400C833" w14:textId="77777777" w:rsidR="00685EBB" w:rsidRPr="00685EBB" w:rsidRDefault="00685EBB" w:rsidP="00685EBB"/>
    <w:p w14:paraId="4D0D2086" w14:textId="77777777" w:rsidR="00685EBB" w:rsidRPr="00685EBB" w:rsidRDefault="00685EBB" w:rsidP="00685EBB"/>
    <w:p w14:paraId="0BA57FE9" w14:textId="77777777" w:rsidR="00685EBB" w:rsidRDefault="00685EBB" w:rsidP="005F01D9">
      <w:pPr>
        <w:tabs>
          <w:tab w:val="left" w:pos="851"/>
        </w:tabs>
      </w:pPr>
      <w:r>
        <w:tab/>
      </w:r>
      <w:r w:rsidR="003F56A5">
        <w:t xml:space="preserve">                        </w:t>
      </w:r>
      <w:r>
        <w:t xml:space="preserve">Tabela </w:t>
      </w:r>
      <w:r w:rsidR="007B30C0">
        <w:t xml:space="preserve">3 </w:t>
      </w:r>
      <w:r>
        <w:t xml:space="preserve">– Comparação pesquisas de satisfação do 1º trimestre e 2º trimestre. Fonte: </w:t>
      </w:r>
      <w:hyperlink r:id="rId37" w:history="1">
        <w:r w:rsidR="007B30C0" w:rsidRPr="00D87FE1">
          <w:rPr>
            <w:rStyle w:val="Hyperlink"/>
          </w:rPr>
          <w:t>www.participa.df.gov.br</w:t>
        </w:r>
      </w:hyperlink>
      <w:r w:rsidR="007B30C0">
        <w:t xml:space="preserve"> .</w:t>
      </w:r>
    </w:p>
    <w:p w14:paraId="6728CF34" w14:textId="77777777" w:rsidR="00685EBB" w:rsidRDefault="00685EBB" w:rsidP="00685EBB">
      <w:pPr>
        <w:rPr>
          <w:rFonts w:ascii="Segoe UI" w:hAnsi="Segoe UI" w:cs="Segoe UI"/>
          <w:color w:val="374151"/>
          <w:shd w:val="clear" w:color="auto" w:fill="F7F7F8"/>
        </w:rPr>
      </w:pPr>
    </w:p>
    <w:p w14:paraId="23A1FB9F" w14:textId="77777777" w:rsidR="00C53AF8" w:rsidRDefault="00C53AF8" w:rsidP="003F56A5">
      <w:pPr>
        <w:spacing w:line="360" w:lineRule="auto"/>
        <w:jc w:val="both"/>
      </w:pPr>
    </w:p>
    <w:p w14:paraId="183ED4A9" w14:textId="77777777" w:rsidR="009E5D86" w:rsidRDefault="00C53AF8" w:rsidP="003F56A5">
      <w:pPr>
        <w:spacing w:line="360" w:lineRule="auto"/>
        <w:ind w:firstLine="851"/>
        <w:jc w:val="both"/>
        <w:rPr>
          <w:sz w:val="24"/>
          <w:szCs w:val="24"/>
        </w:rPr>
      </w:pPr>
      <w:r w:rsidRPr="00C53AF8">
        <w:rPr>
          <w:sz w:val="24"/>
          <w:szCs w:val="24"/>
        </w:rPr>
        <w:t>Nota-se que houve um decréscimo nas avaliações de satisfação</w:t>
      </w:r>
      <w:r w:rsidR="00017A9F" w:rsidRPr="00C53AF8">
        <w:rPr>
          <w:sz w:val="24"/>
          <w:szCs w:val="24"/>
        </w:rPr>
        <w:t xml:space="preserve"> </w:t>
      </w:r>
      <w:r w:rsidRPr="00C53AF8">
        <w:rPr>
          <w:sz w:val="24"/>
          <w:szCs w:val="24"/>
        </w:rPr>
        <w:t xml:space="preserve">do cidadão que pode ser associada a diminuição dos atendimento do Hospital veterinário público em que havia grande quantidade de pós atendimento por parte desta Ouvidoria. </w:t>
      </w:r>
    </w:p>
    <w:p w14:paraId="3D711F54" w14:textId="77777777" w:rsidR="007D7649" w:rsidRDefault="007D7649" w:rsidP="003F56A5">
      <w:pPr>
        <w:pStyle w:val="BodyText"/>
        <w:ind w:left="14110"/>
        <w:jc w:val="both"/>
        <w:rPr>
          <w:sz w:val="20"/>
        </w:rPr>
      </w:pPr>
    </w:p>
    <w:p w14:paraId="37CB9B61" w14:textId="77777777" w:rsidR="007D7649" w:rsidRDefault="007D7649" w:rsidP="003F56A5">
      <w:pPr>
        <w:pStyle w:val="BodyText"/>
        <w:ind w:left="14110"/>
        <w:jc w:val="both"/>
        <w:rPr>
          <w:sz w:val="20"/>
        </w:rPr>
      </w:pPr>
    </w:p>
    <w:p w14:paraId="1914A51E" w14:textId="77777777" w:rsidR="007D7649" w:rsidRDefault="00236FAE" w:rsidP="003F56A5">
      <w:pPr>
        <w:pStyle w:val="Heading1"/>
        <w:numPr>
          <w:ilvl w:val="1"/>
          <w:numId w:val="10"/>
        </w:numPr>
        <w:tabs>
          <w:tab w:val="left" w:pos="620"/>
        </w:tabs>
        <w:spacing w:before="93"/>
        <w:jc w:val="both"/>
        <w:rPr>
          <w:sz w:val="26"/>
        </w:rPr>
      </w:pPr>
      <w:r>
        <w:t>FORMA</w:t>
      </w:r>
      <w:r>
        <w:rPr>
          <w:spacing w:val="-1"/>
        </w:rPr>
        <w:t xml:space="preserve"> </w:t>
      </w:r>
      <w:r>
        <w:t>DE</w:t>
      </w:r>
      <w:r>
        <w:rPr>
          <w:spacing w:val="-1"/>
        </w:rPr>
        <w:t xml:space="preserve"> </w:t>
      </w:r>
      <w:r>
        <w:t>ENTRADA</w:t>
      </w:r>
    </w:p>
    <w:p w14:paraId="480F3150" w14:textId="77777777" w:rsidR="007D7649" w:rsidRDefault="007D7649" w:rsidP="003F56A5">
      <w:pPr>
        <w:pStyle w:val="BodyText"/>
        <w:jc w:val="both"/>
        <w:rPr>
          <w:b/>
          <w:sz w:val="28"/>
        </w:rPr>
      </w:pPr>
    </w:p>
    <w:p w14:paraId="09E3937F" w14:textId="77777777" w:rsidR="007D7649" w:rsidRDefault="007D7649" w:rsidP="003F56A5">
      <w:pPr>
        <w:pStyle w:val="BodyText"/>
        <w:spacing w:before="11"/>
        <w:jc w:val="both"/>
        <w:rPr>
          <w:b/>
          <w:sz w:val="21"/>
        </w:rPr>
      </w:pPr>
    </w:p>
    <w:p w14:paraId="7A9E22E9" w14:textId="77777777" w:rsidR="007D7649" w:rsidRDefault="00236FAE" w:rsidP="003F56A5">
      <w:pPr>
        <w:pStyle w:val="BodyText"/>
        <w:ind w:firstLine="851"/>
        <w:jc w:val="both"/>
      </w:pPr>
      <w:r>
        <w:t>Abaixo,</w:t>
      </w:r>
      <w:r>
        <w:rPr>
          <w:spacing w:val="-1"/>
        </w:rPr>
        <w:t xml:space="preserve"> </w:t>
      </w:r>
      <w:r>
        <w:t>segue</w:t>
      </w:r>
      <w:r>
        <w:rPr>
          <w:spacing w:val="-2"/>
        </w:rPr>
        <w:t xml:space="preserve"> </w:t>
      </w:r>
      <w:r>
        <w:t>o</w:t>
      </w:r>
      <w:r>
        <w:rPr>
          <w:spacing w:val="-1"/>
        </w:rPr>
        <w:t xml:space="preserve"> </w:t>
      </w:r>
      <w:r>
        <w:t>quantitativo</w:t>
      </w:r>
      <w:r>
        <w:rPr>
          <w:spacing w:val="-1"/>
        </w:rPr>
        <w:t xml:space="preserve"> </w:t>
      </w:r>
      <w:r>
        <w:t>de manifestações</w:t>
      </w:r>
      <w:r>
        <w:rPr>
          <w:spacing w:val="-1"/>
        </w:rPr>
        <w:t xml:space="preserve"> </w:t>
      </w:r>
      <w:r>
        <w:t>por canal</w:t>
      </w:r>
      <w:r>
        <w:rPr>
          <w:spacing w:val="-1"/>
        </w:rPr>
        <w:t xml:space="preserve"> </w:t>
      </w:r>
      <w:r>
        <w:t>de atendimento.</w:t>
      </w:r>
    </w:p>
    <w:p w14:paraId="1FAE3231" w14:textId="77777777" w:rsidR="007D7649" w:rsidRDefault="007D7649" w:rsidP="003F56A5">
      <w:pPr>
        <w:pStyle w:val="BodyText"/>
        <w:spacing w:before="1"/>
        <w:ind w:firstLine="851"/>
        <w:jc w:val="both"/>
        <w:rPr>
          <w:sz w:val="26"/>
        </w:rPr>
      </w:pPr>
    </w:p>
    <w:p w14:paraId="78C84ADA" w14:textId="77777777" w:rsidR="007D7649" w:rsidRDefault="00236FAE" w:rsidP="003F56A5">
      <w:pPr>
        <w:pStyle w:val="BodyText"/>
        <w:spacing w:line="360" w:lineRule="auto"/>
        <w:ind w:right="98" w:firstLine="851"/>
        <w:jc w:val="both"/>
        <w:rPr>
          <w:sz w:val="20"/>
        </w:rPr>
      </w:pPr>
      <w:r>
        <w:t>Vale</w:t>
      </w:r>
      <w:r>
        <w:rPr>
          <w:spacing w:val="-1"/>
        </w:rPr>
        <w:t xml:space="preserve"> </w:t>
      </w:r>
      <w:r>
        <w:t>observar,</w:t>
      </w:r>
      <w:r>
        <w:rPr>
          <w:spacing w:val="-1"/>
        </w:rPr>
        <w:t xml:space="preserve"> </w:t>
      </w:r>
      <w:r>
        <w:t>o</w:t>
      </w:r>
      <w:r>
        <w:rPr>
          <w:spacing w:val="-1"/>
        </w:rPr>
        <w:t xml:space="preserve"> </w:t>
      </w:r>
      <w:r>
        <w:t>site</w:t>
      </w:r>
      <w:r>
        <w:rPr>
          <w:spacing w:val="-1"/>
        </w:rPr>
        <w:t xml:space="preserve"> </w:t>
      </w:r>
      <w:r>
        <w:t>da</w:t>
      </w:r>
      <w:r>
        <w:rPr>
          <w:spacing w:val="-5"/>
        </w:rPr>
        <w:t xml:space="preserve"> </w:t>
      </w:r>
      <w:r>
        <w:t>Ouvidoria</w:t>
      </w:r>
      <w:r>
        <w:rPr>
          <w:spacing w:val="-1"/>
        </w:rPr>
        <w:t xml:space="preserve"> </w:t>
      </w:r>
      <w:r>
        <w:t>do</w:t>
      </w:r>
      <w:r>
        <w:rPr>
          <w:spacing w:val="-1"/>
        </w:rPr>
        <w:t xml:space="preserve"> </w:t>
      </w:r>
      <w:r>
        <w:t>DF</w:t>
      </w:r>
      <w:r>
        <w:rPr>
          <w:spacing w:val="-3"/>
        </w:rPr>
        <w:t xml:space="preserve"> </w:t>
      </w:r>
      <w:r>
        <w:t>é</w:t>
      </w:r>
      <w:r>
        <w:rPr>
          <w:spacing w:val="-2"/>
        </w:rPr>
        <w:t xml:space="preserve"> </w:t>
      </w:r>
      <w:r>
        <w:t>o</w:t>
      </w:r>
      <w:r>
        <w:rPr>
          <w:spacing w:val="-1"/>
        </w:rPr>
        <w:t xml:space="preserve"> </w:t>
      </w:r>
      <w:r>
        <w:t>canal</w:t>
      </w:r>
      <w:r>
        <w:rPr>
          <w:spacing w:val="-1"/>
        </w:rPr>
        <w:t xml:space="preserve"> </w:t>
      </w:r>
      <w:r>
        <w:t>mais</w:t>
      </w:r>
      <w:r>
        <w:rPr>
          <w:spacing w:val="-1"/>
        </w:rPr>
        <w:t xml:space="preserve"> </w:t>
      </w:r>
      <w:r>
        <w:t>usado</w:t>
      </w:r>
      <w:r>
        <w:rPr>
          <w:spacing w:val="-1"/>
        </w:rPr>
        <w:t xml:space="preserve"> </w:t>
      </w:r>
      <w:r>
        <w:t>pelo</w:t>
      </w:r>
      <w:r>
        <w:rPr>
          <w:spacing w:val="-1"/>
        </w:rPr>
        <w:t xml:space="preserve"> </w:t>
      </w:r>
      <w:r>
        <w:t>cidadão</w:t>
      </w:r>
      <w:r>
        <w:rPr>
          <w:spacing w:val="-1"/>
        </w:rPr>
        <w:t xml:space="preserve"> </w:t>
      </w:r>
      <w:r>
        <w:t>para</w:t>
      </w:r>
      <w:r>
        <w:rPr>
          <w:spacing w:val="-3"/>
        </w:rPr>
        <w:t xml:space="preserve"> </w:t>
      </w:r>
      <w:r>
        <w:t>efetuar</w:t>
      </w:r>
      <w:r>
        <w:rPr>
          <w:spacing w:val="-3"/>
        </w:rPr>
        <w:t xml:space="preserve"> </w:t>
      </w:r>
      <w:r>
        <w:t>suas</w:t>
      </w:r>
      <w:r>
        <w:rPr>
          <w:spacing w:val="-1"/>
        </w:rPr>
        <w:t xml:space="preserve"> </w:t>
      </w:r>
      <w:r>
        <w:t>manifestações.</w:t>
      </w:r>
      <w:r>
        <w:rPr>
          <w:spacing w:val="-1"/>
        </w:rPr>
        <w:t xml:space="preserve"> </w:t>
      </w:r>
      <w:r>
        <w:t>Em</w:t>
      </w:r>
      <w:r>
        <w:rPr>
          <w:spacing w:val="-1"/>
        </w:rPr>
        <w:t xml:space="preserve"> </w:t>
      </w:r>
      <w:r>
        <w:t>segundo</w:t>
      </w:r>
      <w:r>
        <w:rPr>
          <w:spacing w:val="-1"/>
        </w:rPr>
        <w:t xml:space="preserve"> </w:t>
      </w:r>
      <w:r>
        <w:t>lugar,</w:t>
      </w:r>
      <w:r>
        <w:rPr>
          <w:spacing w:val="-57"/>
        </w:rPr>
        <w:t xml:space="preserve"> </w:t>
      </w:r>
      <w:r>
        <w:t>o canal mais usado é o Call Center nº 162, onde o cidadão poderá entrar em contato com o atendente especializado, para efetuar</w:t>
      </w:r>
      <w:r>
        <w:rPr>
          <w:spacing w:val="-57"/>
        </w:rPr>
        <w:t xml:space="preserve"> </w:t>
      </w:r>
      <w:r>
        <w:t>sua</w:t>
      </w:r>
      <w:r>
        <w:rPr>
          <w:spacing w:val="-5"/>
        </w:rPr>
        <w:t xml:space="preserve"> </w:t>
      </w:r>
      <w:r>
        <w:t>manifestação.</w:t>
      </w:r>
    </w:p>
    <w:p w14:paraId="36EC9138" w14:textId="77777777" w:rsidR="007D7649" w:rsidRDefault="007B30C0" w:rsidP="005F01D9">
      <w:pPr>
        <w:pStyle w:val="BodyText"/>
        <w:spacing w:before="6"/>
        <w:ind w:left="-426" w:hanging="708"/>
        <w:jc w:val="center"/>
        <w:rPr>
          <w:sz w:val="19"/>
        </w:rPr>
      </w:pPr>
      <w:r>
        <w:rPr>
          <w:noProof/>
          <w:sz w:val="19"/>
          <w:lang w:val="pt-BR" w:eastAsia="pt-BR"/>
        </w:rPr>
        <w:lastRenderedPageBreak/>
        <w:drawing>
          <wp:inline distT="0" distB="0" distL="0" distR="0" wp14:anchorId="4A10E9DE" wp14:editId="05E8CC68">
            <wp:extent cx="6570921" cy="3407394"/>
            <wp:effectExtent l="0" t="0" r="1905" b="317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75318" cy="3409674"/>
                    </a:xfrm>
                    <a:prstGeom prst="rect">
                      <a:avLst/>
                    </a:prstGeom>
                    <a:noFill/>
                    <a:ln>
                      <a:noFill/>
                    </a:ln>
                  </pic:spPr>
                </pic:pic>
              </a:graphicData>
            </a:graphic>
          </wp:inline>
        </w:drawing>
      </w:r>
    </w:p>
    <w:p w14:paraId="2C8BED48" w14:textId="77777777" w:rsidR="007D7649" w:rsidRDefault="007D7649">
      <w:pPr>
        <w:rPr>
          <w:sz w:val="19"/>
        </w:rPr>
      </w:pPr>
    </w:p>
    <w:p w14:paraId="0F1AB821" w14:textId="77777777" w:rsidR="007801EE" w:rsidRPr="005F01D9" w:rsidRDefault="003F56A5" w:rsidP="005F01D9">
      <w:pPr>
        <w:ind w:firstLine="851"/>
      </w:pPr>
      <w:r>
        <w:t xml:space="preserve">                    </w:t>
      </w:r>
      <w:r w:rsidR="007B30C0" w:rsidRPr="005F01D9">
        <w:t>Gráfico 12</w:t>
      </w:r>
      <w:r w:rsidR="007801EE" w:rsidRPr="005F01D9">
        <w:t xml:space="preserve">- Fosmas de entrada das manifestações no Sistema Participa. Fonte: </w:t>
      </w:r>
      <w:hyperlink r:id="rId39" w:history="1">
        <w:r w:rsidR="007801EE" w:rsidRPr="005F01D9">
          <w:rPr>
            <w:rStyle w:val="Hyperlink"/>
          </w:rPr>
          <w:t>http://www.painel.ouv.df.gov.br/</w:t>
        </w:r>
      </w:hyperlink>
      <w:r w:rsidR="007801EE" w:rsidRPr="005F01D9">
        <w:t xml:space="preserve">  .</w:t>
      </w:r>
    </w:p>
    <w:p w14:paraId="0F167CB8" w14:textId="77777777" w:rsidR="001B382A" w:rsidRPr="005F01D9" w:rsidRDefault="001B382A" w:rsidP="005F01D9">
      <w:pPr>
        <w:ind w:firstLine="851"/>
      </w:pPr>
    </w:p>
    <w:p w14:paraId="6CBB5131" w14:textId="77777777" w:rsidR="001B382A" w:rsidRDefault="001B382A">
      <w:pPr>
        <w:rPr>
          <w:sz w:val="18"/>
          <w:szCs w:val="18"/>
        </w:rPr>
      </w:pPr>
    </w:p>
    <w:p w14:paraId="6926C766" w14:textId="77777777" w:rsidR="007D7649" w:rsidRDefault="007D7649">
      <w:pPr>
        <w:pStyle w:val="BodyText"/>
        <w:ind w:left="14110"/>
        <w:rPr>
          <w:sz w:val="20"/>
        </w:rPr>
      </w:pPr>
    </w:p>
    <w:p w14:paraId="0FBC84FA" w14:textId="77777777" w:rsidR="007D7649" w:rsidRDefault="007D7649">
      <w:pPr>
        <w:pStyle w:val="BodyText"/>
        <w:ind w:left="14110"/>
        <w:rPr>
          <w:sz w:val="20"/>
        </w:rPr>
      </w:pPr>
    </w:p>
    <w:p w14:paraId="4E461408" w14:textId="77777777" w:rsidR="007D7649" w:rsidRDefault="00236FAE" w:rsidP="003F56A5">
      <w:pPr>
        <w:pStyle w:val="Heading1"/>
        <w:numPr>
          <w:ilvl w:val="1"/>
          <w:numId w:val="10"/>
        </w:numPr>
        <w:tabs>
          <w:tab w:val="left" w:pos="620"/>
        </w:tabs>
        <w:spacing w:before="93"/>
      </w:pPr>
      <w:r>
        <w:rPr>
          <w:color w:val="222222"/>
        </w:rPr>
        <w:t>ÍNDICE</w:t>
      </w:r>
      <w:r>
        <w:rPr>
          <w:color w:val="222222"/>
          <w:spacing w:val="-2"/>
        </w:rPr>
        <w:t xml:space="preserve"> </w:t>
      </w:r>
      <w:r>
        <w:rPr>
          <w:color w:val="222222"/>
        </w:rPr>
        <w:t>DE</w:t>
      </w:r>
      <w:r>
        <w:rPr>
          <w:color w:val="222222"/>
          <w:spacing w:val="-1"/>
        </w:rPr>
        <w:t xml:space="preserve"> </w:t>
      </w:r>
      <w:r>
        <w:rPr>
          <w:color w:val="222222"/>
        </w:rPr>
        <w:t>CUMPRIMENTO</w:t>
      </w:r>
      <w:r>
        <w:rPr>
          <w:color w:val="222222"/>
          <w:spacing w:val="-1"/>
        </w:rPr>
        <w:t xml:space="preserve"> </w:t>
      </w:r>
      <w:r>
        <w:rPr>
          <w:color w:val="222222"/>
        </w:rPr>
        <w:t>DE</w:t>
      </w:r>
      <w:r>
        <w:rPr>
          <w:color w:val="222222"/>
          <w:spacing w:val="-1"/>
        </w:rPr>
        <w:t xml:space="preserve"> </w:t>
      </w:r>
      <w:r>
        <w:rPr>
          <w:color w:val="222222"/>
        </w:rPr>
        <w:t>PRAZO</w:t>
      </w:r>
      <w:r>
        <w:rPr>
          <w:color w:val="222222"/>
          <w:spacing w:val="-1"/>
        </w:rPr>
        <w:t xml:space="preserve"> </w:t>
      </w:r>
      <w:r>
        <w:rPr>
          <w:color w:val="222222"/>
        </w:rPr>
        <w:t>DAS</w:t>
      </w:r>
      <w:r>
        <w:rPr>
          <w:color w:val="222222"/>
          <w:spacing w:val="1"/>
        </w:rPr>
        <w:t xml:space="preserve"> </w:t>
      </w:r>
      <w:r>
        <w:rPr>
          <w:color w:val="222222"/>
        </w:rPr>
        <w:t>RESPOSTAS</w:t>
      </w:r>
    </w:p>
    <w:p w14:paraId="717B4CFF" w14:textId="77777777" w:rsidR="007D7649" w:rsidRDefault="007D7649" w:rsidP="003229CF">
      <w:pPr>
        <w:pStyle w:val="BodyText"/>
        <w:spacing w:before="5"/>
        <w:ind w:firstLine="851"/>
        <w:rPr>
          <w:b/>
          <w:sz w:val="26"/>
        </w:rPr>
      </w:pPr>
    </w:p>
    <w:p w14:paraId="2245C787" w14:textId="77777777" w:rsidR="007D7649" w:rsidRDefault="00236FAE" w:rsidP="00716B75">
      <w:pPr>
        <w:pStyle w:val="BodyText"/>
        <w:spacing w:line="360" w:lineRule="auto"/>
        <w:ind w:left="619" w:right="1930" w:firstLine="851"/>
        <w:jc w:val="both"/>
      </w:pPr>
      <w:r>
        <w:rPr>
          <w:color w:val="222222"/>
        </w:rPr>
        <w:t>O prazo médio de respostas emitidas é de 0</w:t>
      </w:r>
      <w:r w:rsidR="001B382A">
        <w:rPr>
          <w:color w:val="222222"/>
        </w:rPr>
        <w:t>8</w:t>
      </w:r>
      <w:r>
        <w:rPr>
          <w:color w:val="222222"/>
        </w:rPr>
        <w:t xml:space="preserve"> (</w:t>
      </w:r>
      <w:r w:rsidR="001B382A">
        <w:rPr>
          <w:color w:val="222222"/>
        </w:rPr>
        <w:t>oito</w:t>
      </w:r>
      <w:r>
        <w:rPr>
          <w:color w:val="222222"/>
        </w:rPr>
        <w:t>) dias. Conforme o gráfico abaixo, detnro do prazo legal foram respondidas</w:t>
      </w:r>
      <w:r>
        <w:rPr>
          <w:color w:val="222222"/>
          <w:spacing w:val="1"/>
        </w:rPr>
        <w:t xml:space="preserve"> </w:t>
      </w:r>
      <w:r w:rsidR="00B2540E">
        <w:rPr>
          <w:color w:val="222222"/>
        </w:rPr>
        <w:t>1</w:t>
      </w:r>
      <w:r w:rsidR="001B382A">
        <w:rPr>
          <w:color w:val="222222"/>
        </w:rPr>
        <w:t>785</w:t>
      </w:r>
      <w:r>
        <w:rPr>
          <w:color w:val="222222"/>
        </w:rPr>
        <w:t xml:space="preserve"> manifestações de Ouvidoria, correspondendo a 9</w:t>
      </w:r>
      <w:r w:rsidR="001B382A">
        <w:rPr>
          <w:color w:val="222222"/>
        </w:rPr>
        <w:t>7</w:t>
      </w:r>
      <w:r>
        <w:rPr>
          <w:color w:val="222222"/>
        </w:rPr>
        <w:t>,</w:t>
      </w:r>
      <w:r w:rsidR="001B382A">
        <w:rPr>
          <w:color w:val="222222"/>
        </w:rPr>
        <w:t>1</w:t>
      </w:r>
      <w:r>
        <w:rPr>
          <w:color w:val="222222"/>
        </w:rPr>
        <w:t xml:space="preserve">%. Já, fora do referido prazo, foram respndidas </w:t>
      </w:r>
      <w:r w:rsidR="001B382A">
        <w:rPr>
          <w:color w:val="222222"/>
        </w:rPr>
        <w:t>53</w:t>
      </w:r>
      <w:r>
        <w:rPr>
          <w:color w:val="222222"/>
        </w:rPr>
        <w:t xml:space="preserve"> manifestações,</w:t>
      </w:r>
      <w:r>
        <w:rPr>
          <w:color w:val="222222"/>
          <w:spacing w:val="1"/>
        </w:rPr>
        <w:t xml:space="preserve"> </w:t>
      </w:r>
      <w:r>
        <w:rPr>
          <w:color w:val="222222"/>
        </w:rPr>
        <w:t>correpondendo</w:t>
      </w:r>
      <w:r>
        <w:rPr>
          <w:color w:val="222222"/>
          <w:spacing w:val="-1"/>
        </w:rPr>
        <w:t xml:space="preserve"> </w:t>
      </w:r>
      <w:r>
        <w:rPr>
          <w:color w:val="222222"/>
        </w:rPr>
        <w:t>a</w:t>
      </w:r>
      <w:r>
        <w:rPr>
          <w:color w:val="222222"/>
          <w:spacing w:val="-1"/>
        </w:rPr>
        <w:t xml:space="preserve"> </w:t>
      </w:r>
      <w:r w:rsidR="001B382A">
        <w:rPr>
          <w:color w:val="222222"/>
        </w:rPr>
        <w:t>2,9</w:t>
      </w:r>
      <w:r>
        <w:rPr>
          <w:color w:val="222222"/>
        </w:rPr>
        <w:t>%,</w:t>
      </w:r>
      <w:r>
        <w:rPr>
          <w:color w:val="222222"/>
          <w:spacing w:val="2"/>
        </w:rPr>
        <w:t xml:space="preserve"> </w:t>
      </w:r>
      <w:r>
        <w:rPr>
          <w:color w:val="222222"/>
        </w:rPr>
        <w:t>e</w:t>
      </w:r>
      <w:r>
        <w:rPr>
          <w:color w:val="222222"/>
          <w:spacing w:val="-1"/>
        </w:rPr>
        <w:t xml:space="preserve"> </w:t>
      </w:r>
      <w:r w:rsidR="00B2540E">
        <w:rPr>
          <w:color w:val="222222"/>
        </w:rPr>
        <w:t xml:space="preserve">sem demandas </w:t>
      </w:r>
      <w:r w:rsidR="001B382A">
        <w:rPr>
          <w:color w:val="222222"/>
        </w:rPr>
        <w:t xml:space="preserve">vencidas. </w:t>
      </w:r>
      <w:r>
        <w:rPr>
          <w:color w:val="222222"/>
        </w:rPr>
        <w:t>Todavia,</w:t>
      </w:r>
      <w:r>
        <w:rPr>
          <w:color w:val="222222"/>
          <w:spacing w:val="-12"/>
        </w:rPr>
        <w:t xml:space="preserve"> </w:t>
      </w:r>
      <w:r>
        <w:rPr>
          <w:color w:val="222222"/>
        </w:rPr>
        <w:t>esta</w:t>
      </w:r>
      <w:r>
        <w:rPr>
          <w:color w:val="222222"/>
          <w:spacing w:val="-12"/>
        </w:rPr>
        <w:t xml:space="preserve"> </w:t>
      </w:r>
      <w:r>
        <w:rPr>
          <w:color w:val="222222"/>
        </w:rPr>
        <w:t>Ouvidoria</w:t>
      </w:r>
      <w:r>
        <w:rPr>
          <w:color w:val="222222"/>
          <w:spacing w:val="-8"/>
        </w:rPr>
        <w:t xml:space="preserve"> </w:t>
      </w:r>
      <w:r>
        <w:rPr>
          <w:color w:val="222222"/>
        </w:rPr>
        <w:t>tem</w:t>
      </w:r>
      <w:r>
        <w:rPr>
          <w:color w:val="222222"/>
          <w:spacing w:val="-11"/>
        </w:rPr>
        <w:t xml:space="preserve"> </w:t>
      </w:r>
      <w:r>
        <w:rPr>
          <w:color w:val="222222"/>
        </w:rPr>
        <w:t>buscado</w:t>
      </w:r>
      <w:r>
        <w:rPr>
          <w:color w:val="222222"/>
          <w:spacing w:val="-8"/>
        </w:rPr>
        <w:t xml:space="preserve"> </w:t>
      </w:r>
      <w:r>
        <w:rPr>
          <w:color w:val="222222"/>
        </w:rPr>
        <w:t>melhor</w:t>
      </w:r>
      <w:r>
        <w:rPr>
          <w:color w:val="222222"/>
          <w:spacing w:val="-9"/>
        </w:rPr>
        <w:t xml:space="preserve"> </w:t>
      </w:r>
      <w:r>
        <w:rPr>
          <w:color w:val="222222"/>
        </w:rPr>
        <w:t>alinhamento</w:t>
      </w:r>
      <w:r>
        <w:rPr>
          <w:color w:val="222222"/>
          <w:spacing w:val="-10"/>
        </w:rPr>
        <w:t xml:space="preserve"> </w:t>
      </w:r>
      <w:r>
        <w:rPr>
          <w:color w:val="222222"/>
        </w:rPr>
        <w:t>com</w:t>
      </w:r>
      <w:r>
        <w:rPr>
          <w:color w:val="222222"/>
          <w:spacing w:val="-8"/>
        </w:rPr>
        <w:t xml:space="preserve"> </w:t>
      </w:r>
      <w:r>
        <w:rPr>
          <w:color w:val="222222"/>
        </w:rPr>
        <w:t>as</w:t>
      </w:r>
      <w:r>
        <w:rPr>
          <w:color w:val="222222"/>
          <w:spacing w:val="-10"/>
        </w:rPr>
        <w:t xml:space="preserve"> </w:t>
      </w:r>
      <w:r>
        <w:rPr>
          <w:color w:val="222222"/>
        </w:rPr>
        <w:t>unidades</w:t>
      </w:r>
      <w:r>
        <w:rPr>
          <w:color w:val="222222"/>
          <w:spacing w:val="-11"/>
        </w:rPr>
        <w:t xml:space="preserve"> </w:t>
      </w:r>
      <w:r>
        <w:rPr>
          <w:color w:val="222222"/>
        </w:rPr>
        <w:t>técnicas</w:t>
      </w:r>
      <w:r>
        <w:rPr>
          <w:color w:val="222222"/>
          <w:spacing w:val="-8"/>
        </w:rPr>
        <w:t xml:space="preserve"> </w:t>
      </w:r>
      <w:r>
        <w:rPr>
          <w:color w:val="222222"/>
        </w:rPr>
        <w:t>para</w:t>
      </w:r>
      <w:r>
        <w:rPr>
          <w:color w:val="222222"/>
          <w:spacing w:val="-12"/>
        </w:rPr>
        <w:t xml:space="preserve"> </w:t>
      </w:r>
      <w:r>
        <w:rPr>
          <w:color w:val="222222"/>
        </w:rPr>
        <w:t>que</w:t>
      </w:r>
      <w:r>
        <w:rPr>
          <w:color w:val="222222"/>
          <w:spacing w:val="-9"/>
        </w:rPr>
        <w:t xml:space="preserve"> </w:t>
      </w:r>
      <w:r>
        <w:rPr>
          <w:color w:val="222222"/>
        </w:rPr>
        <w:t>o</w:t>
      </w:r>
      <w:r>
        <w:rPr>
          <w:color w:val="222222"/>
          <w:spacing w:val="-11"/>
        </w:rPr>
        <w:t xml:space="preserve"> </w:t>
      </w:r>
      <w:r>
        <w:rPr>
          <w:color w:val="222222"/>
        </w:rPr>
        <w:t>índice</w:t>
      </w:r>
      <w:r>
        <w:rPr>
          <w:color w:val="222222"/>
          <w:spacing w:val="-9"/>
        </w:rPr>
        <w:t xml:space="preserve"> </w:t>
      </w:r>
      <w:r>
        <w:rPr>
          <w:color w:val="222222"/>
        </w:rPr>
        <w:t>de</w:t>
      </w:r>
      <w:r>
        <w:rPr>
          <w:color w:val="222222"/>
          <w:spacing w:val="-12"/>
        </w:rPr>
        <w:t xml:space="preserve"> </w:t>
      </w:r>
      <w:r>
        <w:rPr>
          <w:color w:val="222222"/>
        </w:rPr>
        <w:t>resposta</w:t>
      </w:r>
      <w:r>
        <w:rPr>
          <w:color w:val="222222"/>
          <w:spacing w:val="-9"/>
        </w:rPr>
        <w:t xml:space="preserve"> </w:t>
      </w:r>
      <w:r>
        <w:rPr>
          <w:color w:val="222222"/>
        </w:rPr>
        <w:t>dentro</w:t>
      </w:r>
      <w:r>
        <w:rPr>
          <w:color w:val="222222"/>
          <w:spacing w:val="-9"/>
        </w:rPr>
        <w:t xml:space="preserve"> </w:t>
      </w:r>
      <w:r>
        <w:rPr>
          <w:color w:val="222222"/>
        </w:rPr>
        <w:t>do</w:t>
      </w:r>
      <w:r>
        <w:rPr>
          <w:color w:val="222222"/>
          <w:spacing w:val="-10"/>
        </w:rPr>
        <w:t xml:space="preserve"> </w:t>
      </w:r>
      <w:r>
        <w:rPr>
          <w:color w:val="222222"/>
        </w:rPr>
        <w:t>prazo</w:t>
      </w:r>
      <w:r>
        <w:rPr>
          <w:color w:val="222222"/>
          <w:spacing w:val="-58"/>
        </w:rPr>
        <w:t xml:space="preserve"> </w:t>
      </w:r>
      <w:r>
        <w:rPr>
          <w:color w:val="222222"/>
        </w:rPr>
        <w:t>legal seja</w:t>
      </w:r>
      <w:r>
        <w:rPr>
          <w:color w:val="222222"/>
          <w:spacing w:val="-2"/>
        </w:rPr>
        <w:t xml:space="preserve"> </w:t>
      </w:r>
      <w:r>
        <w:rPr>
          <w:color w:val="222222"/>
        </w:rPr>
        <w:t>de</w:t>
      </w:r>
      <w:r>
        <w:rPr>
          <w:color w:val="222222"/>
          <w:spacing w:val="-1"/>
        </w:rPr>
        <w:t xml:space="preserve"> </w:t>
      </w:r>
      <w:r>
        <w:rPr>
          <w:color w:val="222222"/>
        </w:rPr>
        <w:t>100%.</w:t>
      </w:r>
    </w:p>
    <w:p w14:paraId="6A04474E" w14:textId="77777777" w:rsidR="007D7649" w:rsidRDefault="001B382A" w:rsidP="005F01D9">
      <w:pPr>
        <w:pStyle w:val="BodyText"/>
        <w:spacing w:before="7"/>
        <w:ind w:left="-1134"/>
        <w:jc w:val="center"/>
        <w:rPr>
          <w:sz w:val="19"/>
        </w:rPr>
      </w:pPr>
      <w:r>
        <w:rPr>
          <w:noProof/>
          <w:sz w:val="19"/>
          <w:lang w:val="pt-BR" w:eastAsia="pt-BR"/>
        </w:rPr>
        <w:lastRenderedPageBreak/>
        <w:drawing>
          <wp:inline distT="0" distB="0" distL="0" distR="0" wp14:anchorId="4EF674B1" wp14:editId="5FE78C01">
            <wp:extent cx="5210175" cy="3955415"/>
            <wp:effectExtent l="0" t="0" r="9525" b="698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10175" cy="3955415"/>
                    </a:xfrm>
                    <a:prstGeom prst="rect">
                      <a:avLst/>
                    </a:prstGeom>
                    <a:noFill/>
                    <a:ln>
                      <a:noFill/>
                    </a:ln>
                  </pic:spPr>
                </pic:pic>
              </a:graphicData>
            </a:graphic>
          </wp:inline>
        </w:drawing>
      </w:r>
    </w:p>
    <w:p w14:paraId="41305D31" w14:textId="77777777" w:rsidR="007D7649" w:rsidRDefault="007D7649">
      <w:pPr>
        <w:rPr>
          <w:sz w:val="19"/>
        </w:rPr>
      </w:pPr>
    </w:p>
    <w:p w14:paraId="7774032E" w14:textId="77777777" w:rsidR="007801EE" w:rsidRDefault="007801EE" w:rsidP="005F01D9">
      <w:pPr>
        <w:tabs>
          <w:tab w:val="left" w:pos="851"/>
        </w:tabs>
        <w:rPr>
          <w:sz w:val="19"/>
        </w:rPr>
        <w:sectPr w:rsidR="007801EE">
          <w:pgSz w:w="16860" w:h="11940" w:orient="landscape"/>
          <w:pgMar w:top="700" w:right="640" w:bottom="280" w:left="13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5F01D9">
        <w:t xml:space="preserve">          </w:t>
      </w:r>
      <w:r w:rsidR="005F01D9">
        <w:t xml:space="preserve">  </w:t>
      </w:r>
      <w:r w:rsidR="003F56A5">
        <w:t xml:space="preserve">                                                        </w:t>
      </w:r>
      <w:r w:rsidR="005F01D9">
        <w:t xml:space="preserve">  </w:t>
      </w:r>
      <w:r w:rsidR="005F3123" w:rsidRPr="005F01D9">
        <w:t xml:space="preserve"> </w:t>
      </w:r>
      <w:r w:rsidRPr="005F01D9">
        <w:t xml:space="preserve">  Gráfico </w:t>
      </w:r>
      <w:r w:rsidR="001B382A" w:rsidRPr="005F01D9">
        <w:t>13</w:t>
      </w:r>
      <w:r w:rsidRPr="005F01D9">
        <w:t xml:space="preserve"> – Prazo de respostas. Fonte: </w:t>
      </w:r>
      <w:hyperlink r:id="rId41" w:history="1">
        <w:r w:rsidRPr="005F01D9">
          <w:rPr>
            <w:rStyle w:val="Hyperlink"/>
          </w:rPr>
          <w:t>http://www.painel.ouv.df.gov.br/</w:t>
        </w:r>
      </w:hyperlink>
      <w:r>
        <w:rPr>
          <w:sz w:val="18"/>
          <w:szCs w:val="18"/>
        </w:rPr>
        <w:t xml:space="preserve">  .</w:t>
      </w:r>
    </w:p>
    <w:p w14:paraId="38AAE882" w14:textId="77777777" w:rsidR="007D7649" w:rsidRDefault="007D7649">
      <w:pPr>
        <w:pStyle w:val="BodyText"/>
        <w:ind w:left="14110"/>
        <w:rPr>
          <w:sz w:val="20"/>
        </w:rPr>
      </w:pPr>
    </w:p>
    <w:p w14:paraId="0FA6932E" w14:textId="77777777" w:rsidR="007D7649" w:rsidRDefault="007D7649" w:rsidP="005F3123">
      <w:pPr>
        <w:pStyle w:val="BodyText"/>
        <w:spacing w:line="360" w:lineRule="auto"/>
        <w:rPr>
          <w:sz w:val="14"/>
        </w:rPr>
      </w:pPr>
    </w:p>
    <w:p w14:paraId="0468F7EC" w14:textId="77777777" w:rsidR="007D7649" w:rsidRDefault="00236FAE" w:rsidP="003F56A5">
      <w:pPr>
        <w:pStyle w:val="Heading1"/>
        <w:numPr>
          <w:ilvl w:val="1"/>
          <w:numId w:val="10"/>
        </w:numPr>
        <w:tabs>
          <w:tab w:val="left" w:pos="615"/>
        </w:tabs>
        <w:spacing w:before="90"/>
        <w:rPr>
          <w:sz w:val="22"/>
        </w:rPr>
      </w:pPr>
      <w:r>
        <w:t>TOTAL</w:t>
      </w:r>
      <w:r>
        <w:rPr>
          <w:spacing w:val="-1"/>
        </w:rPr>
        <w:t xml:space="preserve"> </w:t>
      </w:r>
      <w:r>
        <w:t>DE</w:t>
      </w:r>
      <w:r>
        <w:rPr>
          <w:spacing w:val="-1"/>
        </w:rPr>
        <w:t xml:space="preserve"> </w:t>
      </w:r>
      <w:r>
        <w:t>MANIFESTAÇÕES</w:t>
      </w:r>
      <w:r>
        <w:rPr>
          <w:spacing w:val="-1"/>
        </w:rPr>
        <w:t xml:space="preserve"> </w:t>
      </w:r>
      <w:r>
        <w:t>RECEBIDAS</w:t>
      </w:r>
      <w:r>
        <w:rPr>
          <w:spacing w:val="-3"/>
        </w:rPr>
        <w:t xml:space="preserve"> </w:t>
      </w:r>
      <w:r>
        <w:t>PELO</w:t>
      </w:r>
      <w:r>
        <w:rPr>
          <w:spacing w:val="-1"/>
        </w:rPr>
        <w:t xml:space="preserve"> </w:t>
      </w:r>
      <w:r>
        <w:t>SERVIÇO</w:t>
      </w:r>
      <w:r>
        <w:rPr>
          <w:spacing w:val="-1"/>
        </w:rPr>
        <w:t xml:space="preserve"> </w:t>
      </w:r>
      <w:r>
        <w:t>DE</w:t>
      </w:r>
      <w:r>
        <w:rPr>
          <w:spacing w:val="-1"/>
        </w:rPr>
        <w:t xml:space="preserve"> </w:t>
      </w:r>
      <w:r>
        <w:t>INFORMAÇÃO</w:t>
      </w:r>
      <w:r>
        <w:rPr>
          <w:spacing w:val="-1"/>
        </w:rPr>
        <w:t xml:space="preserve"> </w:t>
      </w:r>
      <w:r>
        <w:t>AO</w:t>
      </w:r>
      <w:r>
        <w:rPr>
          <w:spacing w:val="-1"/>
        </w:rPr>
        <w:t xml:space="preserve"> </w:t>
      </w:r>
      <w:r>
        <w:t>CIDADÃO</w:t>
      </w:r>
      <w:r>
        <w:rPr>
          <w:spacing w:val="-1"/>
        </w:rPr>
        <w:t xml:space="preserve"> </w:t>
      </w:r>
      <w:r>
        <w:t>(e</w:t>
      </w:r>
      <w:r>
        <w:rPr>
          <w:spacing w:val="4"/>
        </w:rPr>
        <w:t xml:space="preserve"> </w:t>
      </w:r>
      <w:r>
        <w:t>-</w:t>
      </w:r>
      <w:r>
        <w:rPr>
          <w:spacing w:val="-2"/>
        </w:rPr>
        <w:t xml:space="preserve"> </w:t>
      </w:r>
      <w:r>
        <w:t>SIC)</w:t>
      </w:r>
    </w:p>
    <w:p w14:paraId="49FBD2A7" w14:textId="77777777" w:rsidR="007D7649" w:rsidRDefault="007D7649">
      <w:pPr>
        <w:pStyle w:val="BodyText"/>
        <w:rPr>
          <w:b/>
          <w:sz w:val="26"/>
        </w:rPr>
      </w:pPr>
    </w:p>
    <w:p w14:paraId="5CCD3A2A" w14:textId="77777777" w:rsidR="007D7649" w:rsidRDefault="007D7649">
      <w:pPr>
        <w:pStyle w:val="BodyText"/>
        <w:spacing w:before="10"/>
        <w:rPr>
          <w:b/>
          <w:sz w:val="28"/>
        </w:rPr>
      </w:pPr>
    </w:p>
    <w:p w14:paraId="483D53DE" w14:textId="77777777" w:rsidR="007D7649" w:rsidRDefault="00236FAE" w:rsidP="003F56A5">
      <w:pPr>
        <w:pStyle w:val="BodyText"/>
        <w:spacing w:before="1" w:line="360" w:lineRule="auto"/>
        <w:ind w:right="1949" w:firstLine="851"/>
        <w:jc w:val="both"/>
      </w:pPr>
      <w:r>
        <w:t>O canal e-SIC é bastante demandado. No período de 01/0</w:t>
      </w:r>
      <w:r w:rsidR="00454322">
        <w:t>4</w:t>
      </w:r>
      <w:r>
        <w:t xml:space="preserve"> a 3</w:t>
      </w:r>
      <w:r w:rsidR="00454322">
        <w:t>0</w:t>
      </w:r>
      <w:r>
        <w:t>/0</w:t>
      </w:r>
      <w:r w:rsidR="00454322">
        <w:t>6</w:t>
      </w:r>
      <w:r>
        <w:t>/202</w:t>
      </w:r>
      <w:r w:rsidR="007801EE">
        <w:t>3</w:t>
      </w:r>
      <w:r>
        <w:t xml:space="preserve">, foram tratados </w:t>
      </w:r>
      <w:r w:rsidR="003C2187">
        <w:t>1</w:t>
      </w:r>
      <w:r w:rsidR="00454322">
        <w:t>95</w:t>
      </w:r>
      <w:r w:rsidR="003C2187">
        <w:t xml:space="preserve"> </w:t>
      </w:r>
      <w:r w:rsidR="00FC3B29">
        <w:t>(</w:t>
      </w:r>
      <w:r w:rsidR="003C2187">
        <w:t xml:space="preserve">cento e </w:t>
      </w:r>
      <w:r w:rsidR="00454322">
        <w:t>noventa e cinco</w:t>
      </w:r>
      <w:r w:rsidR="003C2187">
        <w:t xml:space="preserve">) </w:t>
      </w:r>
      <w:r>
        <w:t>pedidos de informação</w:t>
      </w:r>
      <w:r>
        <w:rPr>
          <w:spacing w:val="1"/>
        </w:rPr>
        <w:t xml:space="preserve"> </w:t>
      </w:r>
      <w:r>
        <w:t>pelo</w:t>
      </w:r>
      <w:r>
        <w:rPr>
          <w:spacing w:val="-12"/>
        </w:rPr>
        <w:t xml:space="preserve"> </w:t>
      </w:r>
      <w:r>
        <w:t>cidadão,</w:t>
      </w:r>
      <w:r>
        <w:rPr>
          <w:spacing w:val="-12"/>
        </w:rPr>
        <w:t xml:space="preserve"> </w:t>
      </w:r>
      <w:r>
        <w:t>via</w:t>
      </w:r>
      <w:r>
        <w:rPr>
          <w:spacing w:val="-12"/>
        </w:rPr>
        <w:t xml:space="preserve"> </w:t>
      </w:r>
      <w:hyperlink r:id="rId42" w:history="1">
        <w:r w:rsidR="003C2187" w:rsidRPr="00D87FE1">
          <w:rPr>
            <w:rStyle w:val="Hyperlink"/>
          </w:rPr>
          <w:t>www.participa.df.gov.br</w:t>
        </w:r>
      </w:hyperlink>
      <w:r w:rsidR="003C2187">
        <w:t xml:space="preserve"> – item acesso à informação.</w:t>
      </w:r>
    </w:p>
    <w:p w14:paraId="73C75A17" w14:textId="77777777" w:rsidR="007D7649" w:rsidRDefault="007D7649" w:rsidP="003F56A5">
      <w:pPr>
        <w:pStyle w:val="BodyText"/>
        <w:spacing w:line="360" w:lineRule="auto"/>
        <w:jc w:val="both"/>
        <w:rPr>
          <w:sz w:val="26"/>
        </w:rPr>
      </w:pPr>
    </w:p>
    <w:p w14:paraId="41D81A85" w14:textId="77777777" w:rsidR="007D7649" w:rsidRDefault="00236FAE" w:rsidP="003F56A5">
      <w:pPr>
        <w:pStyle w:val="Heading1"/>
        <w:numPr>
          <w:ilvl w:val="1"/>
          <w:numId w:val="10"/>
        </w:numPr>
        <w:tabs>
          <w:tab w:val="left" w:pos="762"/>
        </w:tabs>
        <w:spacing w:before="179"/>
        <w:jc w:val="both"/>
      </w:pPr>
      <w:r>
        <w:t>CANAIS</w:t>
      </w:r>
      <w:r>
        <w:rPr>
          <w:spacing w:val="-2"/>
        </w:rPr>
        <w:t xml:space="preserve"> </w:t>
      </w:r>
      <w:r>
        <w:t>DE</w:t>
      </w:r>
      <w:r>
        <w:rPr>
          <w:spacing w:val="-1"/>
        </w:rPr>
        <w:t xml:space="preserve"> </w:t>
      </w:r>
      <w:r>
        <w:t>ATENDIMENTO</w:t>
      </w:r>
    </w:p>
    <w:p w14:paraId="1A7E2507" w14:textId="77777777" w:rsidR="007D7649" w:rsidRDefault="007D7649" w:rsidP="003F56A5">
      <w:pPr>
        <w:pStyle w:val="BodyText"/>
        <w:jc w:val="both"/>
        <w:rPr>
          <w:b/>
          <w:sz w:val="26"/>
        </w:rPr>
      </w:pPr>
    </w:p>
    <w:p w14:paraId="745F46AC" w14:textId="77777777" w:rsidR="007D7649" w:rsidRDefault="007D7649" w:rsidP="003F56A5">
      <w:pPr>
        <w:pStyle w:val="BodyText"/>
        <w:spacing w:before="5"/>
        <w:jc w:val="both"/>
        <w:rPr>
          <w:b/>
          <w:sz w:val="27"/>
        </w:rPr>
      </w:pPr>
    </w:p>
    <w:p w14:paraId="0627191E" w14:textId="77777777" w:rsidR="007D7649" w:rsidRPr="00FC3B29" w:rsidRDefault="00236FAE" w:rsidP="003F56A5">
      <w:pPr>
        <w:pStyle w:val="ListParagraph"/>
        <w:numPr>
          <w:ilvl w:val="2"/>
          <w:numId w:val="10"/>
        </w:numPr>
        <w:tabs>
          <w:tab w:val="left" w:pos="874"/>
        </w:tabs>
        <w:jc w:val="both"/>
        <w:rPr>
          <w:b/>
          <w:sz w:val="24"/>
        </w:rPr>
      </w:pPr>
      <w:r w:rsidRPr="00FC3B29">
        <w:rPr>
          <w:b/>
          <w:sz w:val="24"/>
        </w:rPr>
        <w:t>INTERNET</w:t>
      </w:r>
    </w:p>
    <w:p w14:paraId="24FB4547" w14:textId="77777777" w:rsidR="007D7649" w:rsidRDefault="007D7649" w:rsidP="003F56A5">
      <w:pPr>
        <w:pStyle w:val="BodyText"/>
        <w:spacing w:before="4"/>
        <w:jc w:val="both"/>
        <w:rPr>
          <w:b/>
          <w:sz w:val="27"/>
        </w:rPr>
      </w:pPr>
    </w:p>
    <w:p w14:paraId="569D832B" w14:textId="77777777" w:rsidR="007D7649" w:rsidRDefault="00236FAE" w:rsidP="003F56A5">
      <w:pPr>
        <w:pStyle w:val="BodyText"/>
        <w:spacing w:line="360" w:lineRule="auto"/>
        <w:ind w:right="1949" w:firstLine="851"/>
        <w:jc w:val="both"/>
      </w:pPr>
      <w:r>
        <w:t>O site da Ouvidoria do GDF é o canal mais utilizado para registro de maniestações ao IBRAM, devido à agilidade e melhor</w:t>
      </w:r>
      <w:r>
        <w:rPr>
          <w:spacing w:val="1"/>
        </w:rPr>
        <w:t xml:space="preserve"> </w:t>
      </w:r>
      <w:r>
        <w:rPr>
          <w:spacing w:val="-1"/>
        </w:rPr>
        <w:t>comodidade</w:t>
      </w:r>
      <w:r>
        <w:rPr>
          <w:spacing w:val="-16"/>
        </w:rPr>
        <w:t xml:space="preserve"> </w:t>
      </w:r>
      <w:r>
        <w:rPr>
          <w:spacing w:val="-1"/>
        </w:rPr>
        <w:t>proporcinada</w:t>
      </w:r>
      <w:r>
        <w:rPr>
          <w:spacing w:val="-15"/>
        </w:rPr>
        <w:t xml:space="preserve"> </w:t>
      </w:r>
      <w:r>
        <w:t>o</w:t>
      </w:r>
      <w:r>
        <w:rPr>
          <w:spacing w:val="-14"/>
        </w:rPr>
        <w:t xml:space="preserve"> </w:t>
      </w:r>
      <w:r>
        <w:t>cidadão.</w:t>
      </w:r>
      <w:r>
        <w:rPr>
          <w:spacing w:val="-15"/>
        </w:rPr>
        <w:t xml:space="preserve"> </w:t>
      </w:r>
      <w:r>
        <w:t>Nele,</w:t>
      </w:r>
      <w:r>
        <w:rPr>
          <w:spacing w:val="-12"/>
        </w:rPr>
        <w:t xml:space="preserve"> </w:t>
      </w:r>
      <w:r>
        <w:t>poderá</w:t>
      </w:r>
      <w:r>
        <w:rPr>
          <w:spacing w:val="-12"/>
        </w:rPr>
        <w:t xml:space="preserve"> </w:t>
      </w:r>
      <w:r>
        <w:t>registrar</w:t>
      </w:r>
      <w:r>
        <w:rPr>
          <w:spacing w:val="-13"/>
        </w:rPr>
        <w:t xml:space="preserve"> </w:t>
      </w:r>
      <w:r>
        <w:t>e</w:t>
      </w:r>
      <w:r>
        <w:rPr>
          <w:spacing w:val="-15"/>
        </w:rPr>
        <w:t xml:space="preserve"> </w:t>
      </w:r>
      <w:r>
        <w:t>acompanhar</w:t>
      </w:r>
      <w:r>
        <w:rPr>
          <w:spacing w:val="-12"/>
        </w:rPr>
        <w:t xml:space="preserve"> </w:t>
      </w:r>
      <w:r>
        <w:t>suas</w:t>
      </w:r>
      <w:r>
        <w:rPr>
          <w:spacing w:val="-15"/>
        </w:rPr>
        <w:t xml:space="preserve"> </w:t>
      </w:r>
      <w:r>
        <w:t>manifestações</w:t>
      </w:r>
      <w:r>
        <w:rPr>
          <w:spacing w:val="-14"/>
        </w:rPr>
        <w:t xml:space="preserve"> </w:t>
      </w:r>
      <w:r>
        <w:t>pela</w:t>
      </w:r>
      <w:r>
        <w:rPr>
          <w:spacing w:val="-15"/>
        </w:rPr>
        <w:t xml:space="preserve"> </w:t>
      </w:r>
      <w:r>
        <w:t>internet</w:t>
      </w:r>
      <w:r>
        <w:rPr>
          <w:spacing w:val="-13"/>
        </w:rPr>
        <w:t xml:space="preserve"> </w:t>
      </w:r>
      <w:r>
        <w:t>no</w:t>
      </w:r>
      <w:r>
        <w:rPr>
          <w:spacing w:val="-15"/>
        </w:rPr>
        <w:t xml:space="preserve"> </w:t>
      </w:r>
      <w:r>
        <w:t>endereço</w:t>
      </w:r>
      <w:r>
        <w:rPr>
          <w:spacing w:val="-14"/>
        </w:rPr>
        <w:t xml:space="preserve"> </w:t>
      </w:r>
      <w:r>
        <w:t>eletrônico</w:t>
      </w:r>
      <w:r>
        <w:rPr>
          <w:spacing w:val="-58"/>
        </w:rPr>
        <w:t xml:space="preserve"> </w:t>
      </w:r>
      <w:hyperlink r:id="rId43" w:history="1">
        <w:r w:rsidR="00716B75" w:rsidRPr="00D87FE1">
          <w:rPr>
            <w:rStyle w:val="Hyperlink"/>
            <w:u w:color="0000FF"/>
          </w:rPr>
          <w:t>http://www.participa.df.gov.br</w:t>
        </w:r>
        <w:r w:rsidR="00716B75" w:rsidRPr="00D87FE1">
          <w:rPr>
            <w:rStyle w:val="Hyperlink"/>
          </w:rPr>
          <w:t>.</w:t>
        </w:r>
      </w:hyperlink>
    </w:p>
    <w:p w14:paraId="73BDE24F" w14:textId="77777777" w:rsidR="007D7649" w:rsidRDefault="00236FAE" w:rsidP="003F56A5">
      <w:pPr>
        <w:pStyle w:val="BodyText"/>
        <w:spacing w:before="177" w:line="360" w:lineRule="auto"/>
        <w:ind w:left="619"/>
        <w:jc w:val="both"/>
      </w:pPr>
      <w:r>
        <w:t>Foram</w:t>
      </w:r>
      <w:r>
        <w:rPr>
          <w:spacing w:val="-1"/>
        </w:rPr>
        <w:t xml:space="preserve"> </w:t>
      </w:r>
      <w:r>
        <w:t>registradoas</w:t>
      </w:r>
      <w:r>
        <w:rPr>
          <w:spacing w:val="-1"/>
        </w:rPr>
        <w:t xml:space="preserve"> </w:t>
      </w:r>
      <w:r w:rsidR="003C2187">
        <w:t>1</w:t>
      </w:r>
      <w:r w:rsidR="00FC3B29">
        <w:t>452</w:t>
      </w:r>
      <w:r w:rsidR="003C2187">
        <w:t xml:space="preserve"> </w:t>
      </w:r>
      <w:r>
        <w:t>demanda</w:t>
      </w:r>
      <w:r>
        <w:rPr>
          <w:spacing w:val="-3"/>
        </w:rPr>
        <w:t xml:space="preserve"> </w:t>
      </w:r>
      <w:r>
        <w:t>pelo</w:t>
      </w:r>
      <w:r>
        <w:rPr>
          <w:spacing w:val="-1"/>
        </w:rPr>
        <w:t xml:space="preserve"> </w:t>
      </w:r>
      <w:r>
        <w:t>site da</w:t>
      </w:r>
      <w:r>
        <w:rPr>
          <w:spacing w:val="-1"/>
        </w:rPr>
        <w:t xml:space="preserve"> </w:t>
      </w:r>
      <w:r>
        <w:t>Ouvidoria</w:t>
      </w:r>
      <w:r>
        <w:rPr>
          <w:spacing w:val="-1"/>
        </w:rPr>
        <w:t xml:space="preserve"> </w:t>
      </w:r>
      <w:r>
        <w:t>no</w:t>
      </w:r>
      <w:r>
        <w:rPr>
          <w:spacing w:val="-1"/>
        </w:rPr>
        <w:t xml:space="preserve"> </w:t>
      </w:r>
      <w:r w:rsidR="00FC3B29">
        <w:t>2</w:t>
      </w:r>
      <w:r>
        <w:t>º</w:t>
      </w:r>
      <w:r>
        <w:rPr>
          <w:spacing w:val="-1"/>
        </w:rPr>
        <w:t xml:space="preserve"> </w:t>
      </w:r>
      <w:r>
        <w:t>Trimestre</w:t>
      </w:r>
      <w:r>
        <w:rPr>
          <w:spacing w:val="-1"/>
        </w:rPr>
        <w:t xml:space="preserve"> </w:t>
      </w:r>
      <w:r>
        <w:t>de</w:t>
      </w:r>
      <w:r>
        <w:rPr>
          <w:spacing w:val="-2"/>
        </w:rPr>
        <w:t xml:space="preserve"> </w:t>
      </w:r>
      <w:r>
        <w:t>202</w:t>
      </w:r>
      <w:r w:rsidR="003C2187">
        <w:t>3</w:t>
      </w:r>
      <w:r>
        <w:t>.</w:t>
      </w:r>
    </w:p>
    <w:p w14:paraId="569FDACC" w14:textId="77777777" w:rsidR="007D7649" w:rsidRDefault="007D7649">
      <w:pPr>
        <w:sectPr w:rsidR="007D7649">
          <w:pgSz w:w="16860" w:h="11940" w:orient="landscape"/>
          <w:pgMar w:top="700" w:right="640" w:bottom="280" w:left="13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D99A5BE" w14:textId="77777777" w:rsidR="007D7649" w:rsidRDefault="007D7649">
      <w:pPr>
        <w:pStyle w:val="BodyText"/>
        <w:ind w:left="14110"/>
        <w:rPr>
          <w:sz w:val="20"/>
        </w:rPr>
      </w:pPr>
    </w:p>
    <w:p w14:paraId="1A783780" w14:textId="77777777" w:rsidR="007D7649" w:rsidRDefault="00236FAE" w:rsidP="003F56A5">
      <w:pPr>
        <w:pStyle w:val="Heading1"/>
        <w:numPr>
          <w:ilvl w:val="2"/>
          <w:numId w:val="10"/>
        </w:numPr>
        <w:tabs>
          <w:tab w:val="left" w:pos="874"/>
        </w:tabs>
        <w:spacing w:before="78"/>
      </w:pPr>
      <w:r>
        <w:t>CENTRAL</w:t>
      </w:r>
      <w:r>
        <w:rPr>
          <w:spacing w:val="-1"/>
        </w:rPr>
        <w:t xml:space="preserve"> </w:t>
      </w:r>
      <w:r>
        <w:t>DE</w:t>
      </w:r>
      <w:r>
        <w:rPr>
          <w:spacing w:val="-1"/>
        </w:rPr>
        <w:t xml:space="preserve"> </w:t>
      </w:r>
      <w:r>
        <w:t>ATENDIMENTO DO</w:t>
      </w:r>
      <w:r>
        <w:rPr>
          <w:spacing w:val="-1"/>
        </w:rPr>
        <w:t xml:space="preserve"> </w:t>
      </w:r>
      <w:r>
        <w:t>GDF – CALL</w:t>
      </w:r>
      <w:r>
        <w:rPr>
          <w:spacing w:val="-1"/>
        </w:rPr>
        <w:t xml:space="preserve"> </w:t>
      </w:r>
      <w:r>
        <w:t>CENTER</w:t>
      </w:r>
      <w:r>
        <w:rPr>
          <w:spacing w:val="-1"/>
        </w:rPr>
        <w:t xml:space="preserve"> </w:t>
      </w:r>
      <w:r>
        <w:t>Nº</w:t>
      </w:r>
      <w:r>
        <w:rPr>
          <w:spacing w:val="1"/>
        </w:rPr>
        <w:t xml:space="preserve"> </w:t>
      </w:r>
      <w:r>
        <w:t>162</w:t>
      </w:r>
    </w:p>
    <w:p w14:paraId="10F5FC4D" w14:textId="77777777" w:rsidR="007D7649" w:rsidRDefault="007D7649" w:rsidP="005F3123">
      <w:pPr>
        <w:pStyle w:val="BodyText"/>
        <w:spacing w:before="2" w:line="360" w:lineRule="auto"/>
        <w:rPr>
          <w:b/>
          <w:sz w:val="27"/>
        </w:rPr>
      </w:pPr>
    </w:p>
    <w:p w14:paraId="47DCBE6F" w14:textId="77777777" w:rsidR="007D7649" w:rsidRDefault="00236FAE" w:rsidP="003F56A5">
      <w:pPr>
        <w:pStyle w:val="BodyText"/>
        <w:spacing w:line="360" w:lineRule="auto"/>
        <w:ind w:right="1953" w:firstLine="851"/>
        <w:jc w:val="both"/>
      </w:pPr>
      <w:r>
        <w:t>A Central de atendimento do GDF é exclusiva e gratuita para assuntos de ouvidoria, como reclamações, sugestões, elogios,</w:t>
      </w:r>
      <w:r>
        <w:rPr>
          <w:spacing w:val="1"/>
        </w:rPr>
        <w:t xml:space="preserve"> </w:t>
      </w:r>
      <w:r>
        <w:t>denúncias</w:t>
      </w:r>
      <w:r>
        <w:rPr>
          <w:spacing w:val="-11"/>
        </w:rPr>
        <w:t xml:space="preserve"> </w:t>
      </w:r>
      <w:r>
        <w:t>e</w:t>
      </w:r>
      <w:r>
        <w:rPr>
          <w:spacing w:val="-12"/>
        </w:rPr>
        <w:t xml:space="preserve"> </w:t>
      </w:r>
      <w:r>
        <w:t>informações</w:t>
      </w:r>
      <w:r>
        <w:rPr>
          <w:spacing w:val="-8"/>
        </w:rPr>
        <w:t xml:space="preserve"> </w:t>
      </w:r>
      <w:r>
        <w:t>de</w:t>
      </w:r>
      <w:r>
        <w:rPr>
          <w:spacing w:val="-11"/>
        </w:rPr>
        <w:t xml:space="preserve"> </w:t>
      </w:r>
      <w:r>
        <w:t>caráter</w:t>
      </w:r>
      <w:r>
        <w:rPr>
          <w:spacing w:val="-12"/>
        </w:rPr>
        <w:t xml:space="preserve"> </w:t>
      </w:r>
      <w:r>
        <w:t>geral</w:t>
      </w:r>
      <w:r>
        <w:rPr>
          <w:spacing w:val="-11"/>
        </w:rPr>
        <w:t xml:space="preserve"> </w:t>
      </w:r>
      <w:r>
        <w:t>sobre</w:t>
      </w:r>
      <w:r>
        <w:rPr>
          <w:spacing w:val="-12"/>
        </w:rPr>
        <w:t xml:space="preserve"> </w:t>
      </w:r>
      <w:r>
        <w:t>serviços</w:t>
      </w:r>
      <w:r>
        <w:rPr>
          <w:spacing w:val="-11"/>
        </w:rPr>
        <w:t xml:space="preserve"> </w:t>
      </w:r>
      <w:r>
        <w:t>da</w:t>
      </w:r>
      <w:r>
        <w:rPr>
          <w:spacing w:val="-12"/>
        </w:rPr>
        <w:t xml:space="preserve"> </w:t>
      </w:r>
      <w:r>
        <w:t>administração</w:t>
      </w:r>
      <w:r>
        <w:rPr>
          <w:spacing w:val="-10"/>
        </w:rPr>
        <w:t xml:space="preserve"> </w:t>
      </w:r>
      <w:r>
        <w:t>pública,</w:t>
      </w:r>
      <w:r>
        <w:rPr>
          <w:spacing w:val="-11"/>
        </w:rPr>
        <w:t xml:space="preserve"> </w:t>
      </w:r>
      <w:r>
        <w:t>tais</w:t>
      </w:r>
      <w:r>
        <w:rPr>
          <w:spacing w:val="-11"/>
        </w:rPr>
        <w:t xml:space="preserve"> </w:t>
      </w:r>
      <w:r>
        <w:t>como</w:t>
      </w:r>
      <w:r>
        <w:rPr>
          <w:spacing w:val="-10"/>
        </w:rPr>
        <w:t xml:space="preserve"> </w:t>
      </w:r>
      <w:r>
        <w:t>horários</w:t>
      </w:r>
      <w:r>
        <w:rPr>
          <w:spacing w:val="-9"/>
        </w:rPr>
        <w:t xml:space="preserve"> </w:t>
      </w:r>
      <w:r>
        <w:t>de</w:t>
      </w:r>
      <w:r>
        <w:rPr>
          <w:spacing w:val="-12"/>
        </w:rPr>
        <w:t xml:space="preserve"> </w:t>
      </w:r>
      <w:r>
        <w:t>funcionamento,</w:t>
      </w:r>
      <w:r>
        <w:rPr>
          <w:spacing w:val="-11"/>
        </w:rPr>
        <w:t xml:space="preserve"> </w:t>
      </w:r>
      <w:r>
        <w:t>números</w:t>
      </w:r>
      <w:r>
        <w:rPr>
          <w:spacing w:val="-57"/>
        </w:rPr>
        <w:t xml:space="preserve"> </w:t>
      </w:r>
      <w:r>
        <w:t>de</w:t>
      </w:r>
      <w:r>
        <w:rPr>
          <w:spacing w:val="-2"/>
        </w:rPr>
        <w:t xml:space="preserve"> </w:t>
      </w:r>
      <w:r>
        <w:t>telefone,</w:t>
      </w:r>
      <w:r>
        <w:rPr>
          <w:spacing w:val="2"/>
        </w:rPr>
        <w:t xml:space="preserve"> </w:t>
      </w:r>
      <w:r>
        <w:t>endereços,</w:t>
      </w:r>
      <w:r>
        <w:rPr>
          <w:spacing w:val="2"/>
        </w:rPr>
        <w:t xml:space="preserve"> </w:t>
      </w:r>
      <w:r>
        <w:t>entre</w:t>
      </w:r>
      <w:r>
        <w:rPr>
          <w:spacing w:val="-2"/>
        </w:rPr>
        <w:t xml:space="preserve"> </w:t>
      </w:r>
      <w:r>
        <w:t>outras. Horário de atendimento: Segunda</w:t>
      </w:r>
      <w:r>
        <w:rPr>
          <w:spacing w:val="-2"/>
        </w:rPr>
        <w:t xml:space="preserve"> </w:t>
      </w:r>
      <w:r>
        <w:t>à</w:t>
      </w:r>
      <w:r>
        <w:rPr>
          <w:spacing w:val="-1"/>
        </w:rPr>
        <w:t xml:space="preserve"> </w:t>
      </w:r>
      <w:r>
        <w:t>sexta</w:t>
      </w:r>
      <w:r>
        <w:rPr>
          <w:spacing w:val="2"/>
        </w:rPr>
        <w:t xml:space="preserve"> </w:t>
      </w:r>
      <w:r>
        <w:t>– 07h às 21h.</w:t>
      </w:r>
    </w:p>
    <w:p w14:paraId="7A828575" w14:textId="77777777" w:rsidR="007D7649" w:rsidRDefault="00236FAE" w:rsidP="003F56A5">
      <w:pPr>
        <w:pStyle w:val="BodyText"/>
        <w:spacing w:before="182" w:line="360" w:lineRule="auto"/>
        <w:ind w:left="619" w:firstLine="232"/>
        <w:jc w:val="both"/>
      </w:pPr>
      <w:r>
        <w:t>Foram</w:t>
      </w:r>
      <w:r>
        <w:rPr>
          <w:spacing w:val="-2"/>
        </w:rPr>
        <w:t xml:space="preserve"> </w:t>
      </w:r>
      <w:r w:rsidR="003C2187">
        <w:t>2</w:t>
      </w:r>
      <w:r w:rsidR="00FC3B29">
        <w:t>95</w:t>
      </w:r>
      <w:r w:rsidR="003C2187">
        <w:t xml:space="preserve"> </w:t>
      </w:r>
      <w:r>
        <w:t>demandas</w:t>
      </w:r>
      <w:r>
        <w:rPr>
          <w:spacing w:val="-1"/>
        </w:rPr>
        <w:t xml:space="preserve"> </w:t>
      </w:r>
      <w:r>
        <w:t>registradas</w:t>
      </w:r>
      <w:r>
        <w:rPr>
          <w:spacing w:val="-1"/>
        </w:rPr>
        <w:t xml:space="preserve"> </w:t>
      </w:r>
      <w:r>
        <w:t>pelo</w:t>
      </w:r>
      <w:r>
        <w:rPr>
          <w:spacing w:val="-1"/>
        </w:rPr>
        <w:t xml:space="preserve"> </w:t>
      </w:r>
      <w:r>
        <w:t>canal</w:t>
      </w:r>
      <w:r>
        <w:rPr>
          <w:spacing w:val="-1"/>
        </w:rPr>
        <w:t xml:space="preserve"> </w:t>
      </w:r>
      <w:r>
        <w:t>162.</w:t>
      </w:r>
    </w:p>
    <w:p w14:paraId="7C46D13C" w14:textId="77777777" w:rsidR="007D7649" w:rsidRDefault="007D7649" w:rsidP="003F56A5">
      <w:pPr>
        <w:pStyle w:val="BodyText"/>
        <w:jc w:val="both"/>
        <w:rPr>
          <w:sz w:val="26"/>
        </w:rPr>
      </w:pPr>
    </w:p>
    <w:p w14:paraId="43D5F531" w14:textId="77777777" w:rsidR="007D7649" w:rsidRDefault="00236FAE" w:rsidP="003F56A5">
      <w:pPr>
        <w:pStyle w:val="Heading1"/>
        <w:numPr>
          <w:ilvl w:val="2"/>
          <w:numId w:val="10"/>
        </w:numPr>
        <w:tabs>
          <w:tab w:val="left" w:pos="814"/>
        </w:tabs>
        <w:jc w:val="both"/>
      </w:pPr>
      <w:r>
        <w:t>ATENDIMENTO</w:t>
      </w:r>
      <w:r>
        <w:rPr>
          <w:spacing w:val="-2"/>
        </w:rPr>
        <w:t xml:space="preserve"> </w:t>
      </w:r>
      <w:r>
        <w:t>PRESENCIAL</w:t>
      </w:r>
    </w:p>
    <w:p w14:paraId="022C1F2A" w14:textId="77777777" w:rsidR="007D7649" w:rsidRDefault="007D7649" w:rsidP="003F56A5">
      <w:pPr>
        <w:pStyle w:val="BodyText"/>
        <w:spacing w:before="7"/>
        <w:jc w:val="both"/>
        <w:rPr>
          <w:b/>
          <w:sz w:val="27"/>
        </w:rPr>
      </w:pPr>
    </w:p>
    <w:p w14:paraId="71B430DF" w14:textId="77777777" w:rsidR="007D7649" w:rsidRDefault="00236FAE" w:rsidP="003F56A5">
      <w:pPr>
        <w:pStyle w:val="BodyText"/>
        <w:spacing w:line="360" w:lineRule="auto"/>
        <w:ind w:right="3544" w:firstLine="851"/>
        <w:jc w:val="both"/>
      </w:pPr>
      <w:r>
        <w:t>A Ouvidoria possui efetua atendimento presencial ao cidadão, de Segunda à sexta – 0</w:t>
      </w:r>
      <w:r w:rsidR="00FC3B29">
        <w:t>9</w:t>
      </w:r>
      <w:r>
        <w:t>h00minh às 17h00minh</w:t>
      </w:r>
      <w:r>
        <w:rPr>
          <w:b/>
        </w:rPr>
        <w:t>.</w:t>
      </w:r>
      <w:r>
        <w:rPr>
          <w:b/>
          <w:spacing w:val="-57"/>
        </w:rPr>
        <w:t xml:space="preserve"> </w:t>
      </w:r>
    </w:p>
    <w:p w14:paraId="28C3D812" w14:textId="77777777" w:rsidR="007D7649" w:rsidRDefault="007D7649">
      <w:pPr>
        <w:pStyle w:val="BodyText"/>
        <w:ind w:left="14110"/>
        <w:rPr>
          <w:sz w:val="20"/>
        </w:rPr>
      </w:pPr>
    </w:p>
    <w:p w14:paraId="7C44FB15" w14:textId="77777777" w:rsidR="007D7649" w:rsidRDefault="00236FAE" w:rsidP="003F56A5">
      <w:pPr>
        <w:pStyle w:val="Heading1"/>
        <w:numPr>
          <w:ilvl w:val="0"/>
          <w:numId w:val="12"/>
        </w:numPr>
        <w:tabs>
          <w:tab w:val="left" w:pos="702"/>
        </w:tabs>
        <w:spacing w:before="78"/>
      </w:pPr>
      <w:r>
        <w:t>PROJETOS</w:t>
      </w:r>
    </w:p>
    <w:p w14:paraId="7D615EF1" w14:textId="77777777" w:rsidR="007D7649" w:rsidRDefault="007D7649">
      <w:pPr>
        <w:pStyle w:val="BodyText"/>
        <w:rPr>
          <w:b/>
          <w:sz w:val="26"/>
        </w:rPr>
      </w:pPr>
    </w:p>
    <w:p w14:paraId="1B844FBF" w14:textId="77777777" w:rsidR="00901CD5" w:rsidRPr="003F56A5" w:rsidRDefault="00236FAE" w:rsidP="003F56A5">
      <w:pPr>
        <w:pStyle w:val="ListParagraph"/>
        <w:numPr>
          <w:ilvl w:val="1"/>
          <w:numId w:val="12"/>
        </w:numPr>
        <w:tabs>
          <w:tab w:val="left" w:pos="815"/>
        </w:tabs>
        <w:spacing w:before="157"/>
        <w:rPr>
          <w:b/>
          <w:sz w:val="24"/>
        </w:rPr>
      </w:pPr>
      <w:r w:rsidRPr="003F56A5">
        <w:rPr>
          <w:b/>
          <w:sz w:val="24"/>
        </w:rPr>
        <w:t>Ações</w:t>
      </w:r>
      <w:r w:rsidRPr="003F56A5">
        <w:rPr>
          <w:b/>
          <w:spacing w:val="57"/>
          <w:sz w:val="24"/>
        </w:rPr>
        <w:t xml:space="preserve"> </w:t>
      </w:r>
      <w:r w:rsidRPr="003F56A5">
        <w:rPr>
          <w:b/>
          <w:sz w:val="24"/>
        </w:rPr>
        <w:t>Realizadas Pela</w:t>
      </w:r>
      <w:r w:rsidRPr="003F56A5">
        <w:rPr>
          <w:b/>
          <w:spacing w:val="-1"/>
          <w:sz w:val="24"/>
        </w:rPr>
        <w:t xml:space="preserve"> </w:t>
      </w:r>
      <w:r w:rsidRPr="003F56A5">
        <w:rPr>
          <w:b/>
          <w:sz w:val="24"/>
        </w:rPr>
        <w:t>Ouvidoria</w:t>
      </w:r>
    </w:p>
    <w:p w14:paraId="3DF4002B" w14:textId="77777777" w:rsidR="007D7649" w:rsidRPr="00901CD5" w:rsidRDefault="00236FAE" w:rsidP="00901CD5">
      <w:pPr>
        <w:tabs>
          <w:tab w:val="left" w:pos="815"/>
        </w:tabs>
        <w:spacing w:before="157"/>
        <w:ind w:left="333"/>
        <w:rPr>
          <w:b/>
          <w:sz w:val="24"/>
        </w:rPr>
      </w:pPr>
      <w:r w:rsidRPr="00901CD5">
        <w:rPr>
          <w:sz w:val="24"/>
        </w:rPr>
        <w:t>.</w:t>
      </w:r>
    </w:p>
    <w:p w14:paraId="54B74AC9" w14:textId="77777777" w:rsidR="006C0873" w:rsidRPr="00901CD5" w:rsidRDefault="00901CD5" w:rsidP="003F56A5">
      <w:pPr>
        <w:pStyle w:val="ListParagraph"/>
        <w:numPr>
          <w:ilvl w:val="2"/>
          <w:numId w:val="10"/>
        </w:numPr>
        <w:tabs>
          <w:tab w:val="left" w:pos="1050"/>
        </w:tabs>
        <w:spacing w:before="162" w:line="360" w:lineRule="auto"/>
        <w:ind w:right="1945" w:hanging="357"/>
        <w:jc w:val="both"/>
        <w:rPr>
          <w:rFonts w:ascii="Times New Roman" w:hAnsi="Times New Roman"/>
          <w:sz w:val="24"/>
        </w:rPr>
      </w:pPr>
      <w:r>
        <w:t>09 e 10 maio</w:t>
      </w:r>
      <w:r w:rsidR="006C0873">
        <w:t>: “Câmara nas Cidades” – Ceilândia.</w:t>
      </w:r>
    </w:p>
    <w:p w14:paraId="16BCE0B5" w14:textId="77777777" w:rsidR="00901CD5" w:rsidRPr="00901CD5" w:rsidRDefault="00901CD5" w:rsidP="003F56A5">
      <w:pPr>
        <w:pStyle w:val="ListParagraph"/>
        <w:numPr>
          <w:ilvl w:val="2"/>
          <w:numId w:val="10"/>
        </w:numPr>
        <w:tabs>
          <w:tab w:val="left" w:pos="1050"/>
        </w:tabs>
        <w:spacing w:before="162" w:line="360" w:lineRule="auto"/>
        <w:ind w:right="1945" w:hanging="357"/>
        <w:jc w:val="both"/>
        <w:rPr>
          <w:rFonts w:ascii="Times New Roman" w:hAnsi="Times New Roman"/>
          <w:sz w:val="24"/>
        </w:rPr>
      </w:pPr>
      <w:r>
        <w:t>21 a 25 – Agrobrasília  - PAD- DF.</w:t>
      </w:r>
    </w:p>
    <w:p w14:paraId="67053181" w14:textId="77777777" w:rsidR="00901CD5" w:rsidRDefault="00901CD5" w:rsidP="003F56A5">
      <w:pPr>
        <w:pStyle w:val="ListParagraph"/>
        <w:numPr>
          <w:ilvl w:val="2"/>
          <w:numId w:val="10"/>
        </w:numPr>
        <w:tabs>
          <w:tab w:val="left" w:pos="1050"/>
        </w:tabs>
        <w:spacing w:before="162" w:line="360" w:lineRule="auto"/>
        <w:ind w:right="1945" w:hanging="357"/>
        <w:jc w:val="both"/>
        <w:rPr>
          <w:rFonts w:ascii="Times New Roman" w:hAnsi="Times New Roman"/>
          <w:sz w:val="24"/>
        </w:rPr>
      </w:pPr>
      <w:r>
        <w:t>27 a 29 de junho - Novos Desafios do Controle", da 7ª Semana de Controle da CGDF- CLDF.</w:t>
      </w:r>
    </w:p>
    <w:p w14:paraId="4D491314" w14:textId="77777777" w:rsidR="007D7649" w:rsidRDefault="007D7649">
      <w:pPr>
        <w:pStyle w:val="BodyText"/>
        <w:rPr>
          <w:sz w:val="26"/>
        </w:rPr>
      </w:pPr>
    </w:p>
    <w:p w14:paraId="076DD1B7" w14:textId="77777777" w:rsidR="005F3123" w:rsidRDefault="005F3123">
      <w:pPr>
        <w:pStyle w:val="BodyText"/>
        <w:rPr>
          <w:sz w:val="26"/>
        </w:rPr>
      </w:pPr>
    </w:p>
    <w:p w14:paraId="1B131F17" w14:textId="77777777" w:rsidR="00901CD5" w:rsidRDefault="00901CD5">
      <w:pPr>
        <w:pStyle w:val="BodyText"/>
        <w:rPr>
          <w:sz w:val="26"/>
        </w:rPr>
      </w:pPr>
    </w:p>
    <w:p w14:paraId="479C8561" w14:textId="77777777" w:rsidR="00901CD5" w:rsidRDefault="00901CD5">
      <w:pPr>
        <w:pStyle w:val="BodyText"/>
        <w:rPr>
          <w:sz w:val="26"/>
        </w:rPr>
      </w:pPr>
    </w:p>
    <w:p w14:paraId="5AB5B3C7" w14:textId="77777777" w:rsidR="00901CD5" w:rsidRDefault="00901CD5">
      <w:pPr>
        <w:pStyle w:val="BodyText"/>
        <w:rPr>
          <w:sz w:val="26"/>
        </w:rPr>
      </w:pPr>
    </w:p>
    <w:p w14:paraId="07BEB575" w14:textId="77777777" w:rsidR="007D7649" w:rsidRDefault="007D7649">
      <w:pPr>
        <w:pStyle w:val="BodyText"/>
        <w:rPr>
          <w:sz w:val="26"/>
        </w:rPr>
      </w:pPr>
    </w:p>
    <w:p w14:paraId="3A440D04" w14:textId="77777777" w:rsidR="007D7649" w:rsidRDefault="00236FAE" w:rsidP="003F56A5">
      <w:pPr>
        <w:pStyle w:val="Heading1"/>
        <w:numPr>
          <w:ilvl w:val="0"/>
          <w:numId w:val="12"/>
        </w:numPr>
        <w:tabs>
          <w:tab w:val="left" w:pos="620"/>
        </w:tabs>
        <w:spacing w:before="1"/>
      </w:pPr>
      <w:r>
        <w:t>AÇÕES</w:t>
      </w:r>
      <w:r>
        <w:rPr>
          <w:spacing w:val="-2"/>
        </w:rPr>
        <w:t xml:space="preserve"> </w:t>
      </w:r>
      <w:r>
        <w:t>EXTRA-PROJETOS</w:t>
      </w:r>
    </w:p>
    <w:p w14:paraId="5FB41F2E" w14:textId="77777777" w:rsidR="007D7649" w:rsidRDefault="007D7649">
      <w:pPr>
        <w:pStyle w:val="BodyText"/>
        <w:rPr>
          <w:b/>
          <w:sz w:val="26"/>
        </w:rPr>
      </w:pPr>
    </w:p>
    <w:p w14:paraId="1C1D018D" w14:textId="77777777" w:rsidR="007D7649" w:rsidRPr="007973D6" w:rsidRDefault="007D7649" w:rsidP="007973D6">
      <w:pPr>
        <w:pStyle w:val="BodyText"/>
        <w:spacing w:before="8" w:line="360" w:lineRule="auto"/>
        <w:ind w:firstLine="851"/>
        <w:rPr>
          <w:sz w:val="37"/>
        </w:rPr>
      </w:pPr>
    </w:p>
    <w:p w14:paraId="1FD14FE6" w14:textId="77777777" w:rsidR="007973D6" w:rsidRPr="007973D6" w:rsidRDefault="007973D6" w:rsidP="003F56A5">
      <w:pPr>
        <w:pStyle w:val="Heading1"/>
        <w:spacing w:line="360" w:lineRule="auto"/>
        <w:ind w:left="0" w:firstLine="851"/>
        <w:jc w:val="both"/>
        <w:rPr>
          <w:b w:val="0"/>
        </w:rPr>
      </w:pPr>
      <w:r w:rsidRPr="007973D6">
        <w:rPr>
          <w:b w:val="0"/>
        </w:rPr>
        <w:t>A Ouvidoria tem uma participação regular no Comitê de Governança Interna do Brasília Ambiental, contribuindo para alinhar estratégias e tomar decisões visando melhorias na gestão da Autarquia e garantir um serviço público de qualidade para os cidadãos do Distrito Federal.</w:t>
      </w:r>
    </w:p>
    <w:p w14:paraId="3BF2DD95" w14:textId="77777777" w:rsidR="007973D6" w:rsidRPr="007973D6" w:rsidRDefault="007973D6" w:rsidP="003F56A5">
      <w:pPr>
        <w:pStyle w:val="Heading1"/>
        <w:spacing w:line="360" w:lineRule="auto"/>
        <w:ind w:left="0" w:firstLine="851"/>
        <w:jc w:val="both"/>
        <w:rPr>
          <w:b w:val="0"/>
        </w:rPr>
      </w:pPr>
      <w:r w:rsidRPr="007973D6">
        <w:rPr>
          <w:b w:val="0"/>
        </w:rPr>
        <w:t>Além disso, essa Unidade colabora ativamente com o Programa de Integridade do IBRAM, que está sendo desenvolvido em conjunto com a Unidade de Auditoria Interna e a Controladoria-Geral do Distrito Federal (CGDF).</w:t>
      </w:r>
    </w:p>
    <w:p w14:paraId="6F2B6B5A" w14:textId="77777777" w:rsidR="007973D6" w:rsidRPr="007973D6" w:rsidRDefault="007973D6" w:rsidP="003F56A5">
      <w:pPr>
        <w:pStyle w:val="Heading1"/>
        <w:spacing w:line="360" w:lineRule="auto"/>
        <w:ind w:left="0" w:firstLine="851"/>
        <w:jc w:val="both"/>
        <w:rPr>
          <w:b w:val="0"/>
        </w:rPr>
      </w:pPr>
      <w:r w:rsidRPr="007973D6">
        <w:rPr>
          <w:b w:val="0"/>
        </w:rPr>
        <w:t>Vale destacar o esforço significativo empreendido na proposta de reestruturação desta Ouvidoria, buscando aprimorar sua eficiência e eficácia.</w:t>
      </w:r>
    </w:p>
    <w:p w14:paraId="6FC24DCF" w14:textId="77777777" w:rsidR="007D7649" w:rsidRDefault="007D7649" w:rsidP="003F56A5">
      <w:pPr>
        <w:pStyle w:val="BodyText"/>
        <w:jc w:val="both"/>
        <w:rPr>
          <w:sz w:val="26"/>
        </w:rPr>
      </w:pPr>
    </w:p>
    <w:p w14:paraId="0C2FF09E" w14:textId="77777777" w:rsidR="007D7649" w:rsidRDefault="00236FAE" w:rsidP="003F56A5">
      <w:pPr>
        <w:pStyle w:val="Heading1"/>
        <w:numPr>
          <w:ilvl w:val="0"/>
          <w:numId w:val="12"/>
        </w:numPr>
        <w:tabs>
          <w:tab w:val="left" w:pos="680"/>
        </w:tabs>
        <w:spacing w:before="1"/>
        <w:ind w:left="0" w:firstLine="284"/>
        <w:jc w:val="both"/>
      </w:pPr>
      <w:r>
        <w:t>CONSIDERAÇÕES</w:t>
      </w:r>
      <w:r>
        <w:rPr>
          <w:spacing w:val="-3"/>
        </w:rPr>
        <w:t xml:space="preserve"> </w:t>
      </w:r>
      <w:r>
        <w:t>FINAIS</w:t>
      </w:r>
    </w:p>
    <w:p w14:paraId="262E9EF6" w14:textId="77777777" w:rsidR="00AA5B20" w:rsidRDefault="00AA5B20" w:rsidP="003F56A5">
      <w:pPr>
        <w:pStyle w:val="Heading1"/>
        <w:tabs>
          <w:tab w:val="left" w:pos="680"/>
        </w:tabs>
        <w:spacing w:before="1"/>
        <w:ind w:left="0"/>
        <w:jc w:val="both"/>
      </w:pPr>
    </w:p>
    <w:p w14:paraId="65951ABB" w14:textId="77777777" w:rsidR="00AA5B20" w:rsidRPr="00AA5B20" w:rsidRDefault="00AA5B20" w:rsidP="003F56A5">
      <w:pPr>
        <w:pStyle w:val="Heading1"/>
        <w:tabs>
          <w:tab w:val="left" w:pos="851"/>
        </w:tabs>
        <w:spacing w:before="1" w:line="360" w:lineRule="auto"/>
        <w:ind w:left="0" w:firstLine="851"/>
        <w:jc w:val="both"/>
        <w:rPr>
          <w:b w:val="0"/>
        </w:rPr>
      </w:pPr>
      <w:r>
        <w:rPr>
          <w:b w:val="0"/>
        </w:rPr>
        <w:t xml:space="preserve"> Foi notado um elevado número de manifestações registradas nesta Ouvidoria, sugerindo que os moradores do Distrito Federal estão se tornando cada vez mais consciuentes dos serviços disponibilizados pelo Instituto. Diante desse cenário, essa Unidade está trabalhando em conjunto com todas as unidade do Brasília Ambiental, dedicando esforços para criar estratégias essenciais, a fim de entregar um serviço de excelência é comunidade do Distrito Federal. </w:t>
      </w:r>
    </w:p>
    <w:p w14:paraId="242F7032" w14:textId="6C11A440" w:rsidR="007D7649" w:rsidRPr="00716B75" w:rsidRDefault="00716B75" w:rsidP="00716B75">
      <w:pPr>
        <w:spacing w:before="120" w:after="100" w:afterAutospacing="1" w:line="360" w:lineRule="auto"/>
        <w:jc w:val="center"/>
        <w:rPr>
          <w:sz w:val="24"/>
          <w:szCs w:val="24"/>
        </w:rPr>
      </w:pPr>
      <w:r w:rsidRPr="00716B75">
        <w:rPr>
          <w:sz w:val="24"/>
          <w:szCs w:val="24"/>
        </w:rPr>
        <w:t xml:space="preserve">Danielle </w:t>
      </w:r>
      <w:r w:rsidR="004945B3">
        <w:rPr>
          <w:sz w:val="24"/>
          <w:szCs w:val="24"/>
        </w:rPr>
        <w:t xml:space="preserve"> Silva </w:t>
      </w:r>
      <w:r w:rsidRPr="00716B75">
        <w:rPr>
          <w:sz w:val="24"/>
          <w:szCs w:val="24"/>
        </w:rPr>
        <w:t>Sabino</w:t>
      </w:r>
    </w:p>
    <w:p w14:paraId="4AEFF618" w14:textId="77777777" w:rsidR="007D7649" w:rsidRPr="00716B75" w:rsidRDefault="00236FAE" w:rsidP="00716B75">
      <w:pPr>
        <w:spacing w:before="120" w:after="100" w:afterAutospacing="1" w:line="360" w:lineRule="auto"/>
        <w:jc w:val="center"/>
        <w:rPr>
          <w:sz w:val="24"/>
          <w:szCs w:val="24"/>
        </w:rPr>
      </w:pPr>
      <w:r w:rsidRPr="00716B75">
        <w:rPr>
          <w:sz w:val="24"/>
          <w:szCs w:val="24"/>
        </w:rPr>
        <w:t>Ouvidor</w:t>
      </w:r>
      <w:r w:rsidR="00716B75" w:rsidRPr="00716B75">
        <w:rPr>
          <w:sz w:val="24"/>
          <w:szCs w:val="24"/>
        </w:rPr>
        <w:t>a Substituta</w:t>
      </w:r>
    </w:p>
    <w:sectPr w:rsidR="007D7649" w:rsidRPr="00716B75">
      <w:pgSz w:w="16860" w:h="11940" w:orient="landscape"/>
      <w:pgMar w:top="700" w:right="640" w:bottom="280" w:left="13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9104" w14:textId="77777777" w:rsidR="00881916" w:rsidRDefault="00881916" w:rsidP="00716B75">
      <w:r>
        <w:separator/>
      </w:r>
    </w:p>
  </w:endnote>
  <w:endnote w:type="continuationSeparator" w:id="0">
    <w:p w14:paraId="251F6E8C" w14:textId="77777777" w:rsidR="00881916" w:rsidRDefault="00881916" w:rsidP="0071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D201" w14:textId="77777777" w:rsidR="00881916" w:rsidRDefault="00881916" w:rsidP="00716B75">
      <w:r>
        <w:separator/>
      </w:r>
    </w:p>
  </w:footnote>
  <w:footnote w:type="continuationSeparator" w:id="0">
    <w:p w14:paraId="5F6CD171" w14:textId="77777777" w:rsidR="00881916" w:rsidRDefault="00881916" w:rsidP="00716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F80A" w14:textId="77777777" w:rsidR="00194AAD" w:rsidRDefault="00194AAD">
    <w:pPr>
      <w:pStyle w:val="Header"/>
    </w:pPr>
    <w:r>
      <w:rPr>
        <w:noProof/>
        <w:sz w:val="20"/>
        <w:lang w:val="pt-BR" w:eastAsia="pt-BR"/>
      </w:rPr>
      <w:t xml:space="preserve">                                                                                                                                                                                                                                                                                         </w:t>
    </w:r>
    <w:r>
      <w:rPr>
        <w:noProof/>
        <w:sz w:val="20"/>
        <w:lang w:val="pt-BR" w:eastAsia="pt-BR"/>
      </w:rPr>
      <w:drawing>
        <wp:inline distT="0" distB="0" distL="0" distR="0" wp14:anchorId="1D688560" wp14:editId="4DD16554">
          <wp:extent cx="408140" cy="586358"/>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 cstate="print"/>
                  <a:stretch>
                    <a:fillRect/>
                  </a:stretch>
                </pic:blipFill>
                <pic:spPr>
                  <a:xfrm>
                    <a:off x="0" y="0"/>
                    <a:ext cx="408140" cy="586358"/>
                  </a:xfrm>
                  <a:prstGeom prst="rect">
                    <a:avLst/>
                  </a:prstGeom>
                </pic:spPr>
              </pic:pic>
            </a:graphicData>
          </a:graphic>
        </wp:inline>
      </w:drawing>
    </w:r>
  </w:p>
  <w:p w14:paraId="28BC9524" w14:textId="77777777" w:rsidR="00194AAD" w:rsidRDefault="00194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8AD"/>
    <w:multiLevelType w:val="multilevel"/>
    <w:tmpl w:val="8B64F1C6"/>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AC35725"/>
    <w:multiLevelType w:val="multilevel"/>
    <w:tmpl w:val="0E7A9FEC"/>
    <w:lvl w:ilvl="0">
      <w:start w:val="11"/>
      <w:numFmt w:val="decimal"/>
      <w:lvlText w:val="%1"/>
      <w:lvlJc w:val="left"/>
      <w:pPr>
        <w:ind w:left="874" w:hanging="540"/>
      </w:pPr>
      <w:rPr>
        <w:rFonts w:hint="default"/>
        <w:lang w:val="pt-PT" w:eastAsia="en-US" w:bidi="ar-SA"/>
      </w:rPr>
    </w:lvl>
    <w:lvl w:ilvl="1">
      <w:start w:val="1"/>
      <w:numFmt w:val="decimal"/>
      <w:lvlText w:val="%1.%2"/>
      <w:lvlJc w:val="left"/>
      <w:pPr>
        <w:ind w:left="1108" w:hanging="540"/>
      </w:pPr>
      <w:rPr>
        <w:rFonts w:ascii="Times New Roman" w:eastAsia="Times New Roman" w:hAnsi="Times New Roman" w:cs="Times New Roman" w:hint="default"/>
        <w:b/>
        <w:bCs/>
        <w:spacing w:val="-1"/>
        <w:w w:val="97"/>
        <w:sz w:val="24"/>
        <w:szCs w:val="24"/>
        <w:lang w:val="pt-PT" w:eastAsia="en-US" w:bidi="ar-SA"/>
      </w:rPr>
    </w:lvl>
    <w:lvl w:ilvl="2">
      <w:numFmt w:val="bullet"/>
      <w:lvlText w:val="•"/>
      <w:lvlJc w:val="left"/>
      <w:pPr>
        <w:ind w:left="3672" w:hanging="540"/>
      </w:pPr>
      <w:rPr>
        <w:rFonts w:hint="default"/>
        <w:lang w:val="pt-PT" w:eastAsia="en-US" w:bidi="ar-SA"/>
      </w:rPr>
    </w:lvl>
    <w:lvl w:ilvl="3">
      <w:numFmt w:val="bullet"/>
      <w:lvlText w:val="•"/>
      <w:lvlJc w:val="left"/>
      <w:pPr>
        <w:ind w:left="5068" w:hanging="540"/>
      </w:pPr>
      <w:rPr>
        <w:rFonts w:hint="default"/>
        <w:lang w:val="pt-PT" w:eastAsia="en-US" w:bidi="ar-SA"/>
      </w:rPr>
    </w:lvl>
    <w:lvl w:ilvl="4">
      <w:numFmt w:val="bullet"/>
      <w:lvlText w:val="•"/>
      <w:lvlJc w:val="left"/>
      <w:pPr>
        <w:ind w:left="6464" w:hanging="540"/>
      </w:pPr>
      <w:rPr>
        <w:rFonts w:hint="default"/>
        <w:lang w:val="pt-PT" w:eastAsia="en-US" w:bidi="ar-SA"/>
      </w:rPr>
    </w:lvl>
    <w:lvl w:ilvl="5">
      <w:numFmt w:val="bullet"/>
      <w:lvlText w:val="•"/>
      <w:lvlJc w:val="left"/>
      <w:pPr>
        <w:ind w:left="7860" w:hanging="540"/>
      </w:pPr>
      <w:rPr>
        <w:rFonts w:hint="default"/>
        <w:lang w:val="pt-PT" w:eastAsia="en-US" w:bidi="ar-SA"/>
      </w:rPr>
    </w:lvl>
    <w:lvl w:ilvl="6">
      <w:numFmt w:val="bullet"/>
      <w:lvlText w:val="•"/>
      <w:lvlJc w:val="left"/>
      <w:pPr>
        <w:ind w:left="9256" w:hanging="540"/>
      </w:pPr>
      <w:rPr>
        <w:rFonts w:hint="default"/>
        <w:lang w:val="pt-PT" w:eastAsia="en-US" w:bidi="ar-SA"/>
      </w:rPr>
    </w:lvl>
    <w:lvl w:ilvl="7">
      <w:numFmt w:val="bullet"/>
      <w:lvlText w:val="•"/>
      <w:lvlJc w:val="left"/>
      <w:pPr>
        <w:ind w:left="10652" w:hanging="540"/>
      </w:pPr>
      <w:rPr>
        <w:rFonts w:hint="default"/>
        <w:lang w:val="pt-PT" w:eastAsia="en-US" w:bidi="ar-SA"/>
      </w:rPr>
    </w:lvl>
    <w:lvl w:ilvl="8">
      <w:numFmt w:val="bullet"/>
      <w:lvlText w:val="•"/>
      <w:lvlJc w:val="left"/>
      <w:pPr>
        <w:ind w:left="12048" w:hanging="540"/>
      </w:pPr>
      <w:rPr>
        <w:rFonts w:hint="default"/>
        <w:lang w:val="pt-PT" w:eastAsia="en-US" w:bidi="ar-SA"/>
      </w:rPr>
    </w:lvl>
  </w:abstractNum>
  <w:abstractNum w:abstractNumId="2" w15:restartNumberingAfterBreak="0">
    <w:nsid w:val="2A052C9A"/>
    <w:multiLevelType w:val="hybridMultilevel"/>
    <w:tmpl w:val="79682AE8"/>
    <w:lvl w:ilvl="0" w:tplc="52B459A2">
      <w:start w:val="1"/>
      <w:numFmt w:val="decimal"/>
      <w:lvlText w:val="%1."/>
      <w:lvlJc w:val="left"/>
      <w:pPr>
        <w:ind w:left="1339" w:hanging="363"/>
      </w:pPr>
      <w:rPr>
        <w:rFonts w:ascii="Times New Roman" w:eastAsia="Times New Roman" w:hAnsi="Times New Roman" w:cs="Times New Roman" w:hint="default"/>
        <w:b/>
        <w:bCs/>
        <w:w w:val="100"/>
        <w:sz w:val="24"/>
        <w:szCs w:val="24"/>
        <w:lang w:val="pt-PT" w:eastAsia="en-US" w:bidi="ar-SA"/>
      </w:rPr>
    </w:lvl>
    <w:lvl w:ilvl="1" w:tplc="2114877A">
      <w:numFmt w:val="bullet"/>
      <w:lvlText w:val="•"/>
      <w:lvlJc w:val="left"/>
      <w:pPr>
        <w:ind w:left="2690" w:hanging="363"/>
      </w:pPr>
      <w:rPr>
        <w:rFonts w:hint="default"/>
        <w:lang w:val="pt-PT" w:eastAsia="en-US" w:bidi="ar-SA"/>
      </w:rPr>
    </w:lvl>
    <w:lvl w:ilvl="2" w:tplc="EE804B74">
      <w:numFmt w:val="bullet"/>
      <w:lvlText w:val="•"/>
      <w:lvlJc w:val="left"/>
      <w:pPr>
        <w:ind w:left="4040" w:hanging="363"/>
      </w:pPr>
      <w:rPr>
        <w:rFonts w:hint="default"/>
        <w:lang w:val="pt-PT" w:eastAsia="en-US" w:bidi="ar-SA"/>
      </w:rPr>
    </w:lvl>
    <w:lvl w:ilvl="3" w:tplc="F5AC87BE">
      <w:numFmt w:val="bullet"/>
      <w:lvlText w:val="•"/>
      <w:lvlJc w:val="left"/>
      <w:pPr>
        <w:ind w:left="5390" w:hanging="363"/>
      </w:pPr>
      <w:rPr>
        <w:rFonts w:hint="default"/>
        <w:lang w:val="pt-PT" w:eastAsia="en-US" w:bidi="ar-SA"/>
      </w:rPr>
    </w:lvl>
    <w:lvl w:ilvl="4" w:tplc="F3E662F0">
      <w:numFmt w:val="bullet"/>
      <w:lvlText w:val="•"/>
      <w:lvlJc w:val="left"/>
      <w:pPr>
        <w:ind w:left="6740" w:hanging="363"/>
      </w:pPr>
      <w:rPr>
        <w:rFonts w:hint="default"/>
        <w:lang w:val="pt-PT" w:eastAsia="en-US" w:bidi="ar-SA"/>
      </w:rPr>
    </w:lvl>
    <w:lvl w:ilvl="5" w:tplc="0C129484">
      <w:numFmt w:val="bullet"/>
      <w:lvlText w:val="•"/>
      <w:lvlJc w:val="left"/>
      <w:pPr>
        <w:ind w:left="8090" w:hanging="363"/>
      </w:pPr>
      <w:rPr>
        <w:rFonts w:hint="default"/>
        <w:lang w:val="pt-PT" w:eastAsia="en-US" w:bidi="ar-SA"/>
      </w:rPr>
    </w:lvl>
    <w:lvl w:ilvl="6" w:tplc="1A86F04C">
      <w:numFmt w:val="bullet"/>
      <w:lvlText w:val="•"/>
      <w:lvlJc w:val="left"/>
      <w:pPr>
        <w:ind w:left="9440" w:hanging="363"/>
      </w:pPr>
      <w:rPr>
        <w:rFonts w:hint="default"/>
        <w:lang w:val="pt-PT" w:eastAsia="en-US" w:bidi="ar-SA"/>
      </w:rPr>
    </w:lvl>
    <w:lvl w:ilvl="7" w:tplc="18F4CAD8">
      <w:numFmt w:val="bullet"/>
      <w:lvlText w:val="•"/>
      <w:lvlJc w:val="left"/>
      <w:pPr>
        <w:ind w:left="10790" w:hanging="363"/>
      </w:pPr>
      <w:rPr>
        <w:rFonts w:hint="default"/>
        <w:lang w:val="pt-PT" w:eastAsia="en-US" w:bidi="ar-SA"/>
      </w:rPr>
    </w:lvl>
    <w:lvl w:ilvl="8" w:tplc="73AABA3E">
      <w:numFmt w:val="bullet"/>
      <w:lvlText w:val="•"/>
      <w:lvlJc w:val="left"/>
      <w:pPr>
        <w:ind w:left="12140" w:hanging="363"/>
      </w:pPr>
      <w:rPr>
        <w:rFonts w:hint="default"/>
        <w:lang w:val="pt-PT" w:eastAsia="en-US" w:bidi="ar-SA"/>
      </w:rPr>
    </w:lvl>
  </w:abstractNum>
  <w:abstractNum w:abstractNumId="3" w15:restartNumberingAfterBreak="0">
    <w:nsid w:val="2BD53ACD"/>
    <w:multiLevelType w:val="hybridMultilevel"/>
    <w:tmpl w:val="34D2AA66"/>
    <w:lvl w:ilvl="0" w:tplc="B02C01BE">
      <w:start w:val="1"/>
      <w:numFmt w:val="decimal"/>
      <w:lvlText w:val="%1."/>
      <w:lvlJc w:val="left"/>
      <w:pPr>
        <w:ind w:left="570" w:hanging="286"/>
      </w:pPr>
      <w:rPr>
        <w:rFonts w:hint="default"/>
        <w:b/>
        <w:bCs/>
        <w:spacing w:val="-14"/>
        <w:w w:val="97"/>
        <w:lang w:val="pt-PT" w:eastAsia="en-US" w:bidi="ar-SA"/>
      </w:rPr>
    </w:lvl>
    <w:lvl w:ilvl="1" w:tplc="11AEB8EE">
      <w:start w:val="1"/>
      <w:numFmt w:val="upperRoman"/>
      <w:lvlText w:val="%2."/>
      <w:lvlJc w:val="left"/>
      <w:pPr>
        <w:ind w:left="1715" w:hanging="579"/>
      </w:pPr>
      <w:rPr>
        <w:rFonts w:ascii="Tahoma" w:eastAsia="Tahoma" w:hAnsi="Tahoma" w:cs="Tahoma" w:hint="default"/>
        <w:w w:val="100"/>
        <w:sz w:val="21"/>
        <w:szCs w:val="21"/>
        <w:lang w:val="pt-PT" w:eastAsia="en-US" w:bidi="ar-SA"/>
      </w:rPr>
    </w:lvl>
    <w:lvl w:ilvl="2" w:tplc="099E5092">
      <w:numFmt w:val="bullet"/>
      <w:lvlText w:val="•"/>
      <w:lvlJc w:val="left"/>
      <w:pPr>
        <w:ind w:left="3164" w:hanging="579"/>
      </w:pPr>
      <w:rPr>
        <w:rFonts w:hint="default"/>
        <w:lang w:val="pt-PT" w:eastAsia="en-US" w:bidi="ar-SA"/>
      </w:rPr>
    </w:lvl>
    <w:lvl w:ilvl="3" w:tplc="5CA454B2">
      <w:numFmt w:val="bullet"/>
      <w:lvlText w:val="•"/>
      <w:lvlJc w:val="left"/>
      <w:pPr>
        <w:ind w:left="4617" w:hanging="579"/>
      </w:pPr>
      <w:rPr>
        <w:rFonts w:hint="default"/>
        <w:lang w:val="pt-PT" w:eastAsia="en-US" w:bidi="ar-SA"/>
      </w:rPr>
    </w:lvl>
    <w:lvl w:ilvl="4" w:tplc="B7409336">
      <w:numFmt w:val="bullet"/>
      <w:lvlText w:val="•"/>
      <w:lvlJc w:val="left"/>
      <w:pPr>
        <w:ind w:left="6071" w:hanging="579"/>
      </w:pPr>
      <w:rPr>
        <w:rFonts w:hint="default"/>
        <w:lang w:val="pt-PT" w:eastAsia="en-US" w:bidi="ar-SA"/>
      </w:rPr>
    </w:lvl>
    <w:lvl w:ilvl="5" w:tplc="12B4C3F6">
      <w:numFmt w:val="bullet"/>
      <w:lvlText w:val="•"/>
      <w:lvlJc w:val="left"/>
      <w:pPr>
        <w:ind w:left="7524" w:hanging="579"/>
      </w:pPr>
      <w:rPr>
        <w:rFonts w:hint="default"/>
        <w:lang w:val="pt-PT" w:eastAsia="en-US" w:bidi="ar-SA"/>
      </w:rPr>
    </w:lvl>
    <w:lvl w:ilvl="6" w:tplc="2FCAE276">
      <w:numFmt w:val="bullet"/>
      <w:lvlText w:val="•"/>
      <w:lvlJc w:val="left"/>
      <w:pPr>
        <w:ind w:left="8977" w:hanging="579"/>
      </w:pPr>
      <w:rPr>
        <w:rFonts w:hint="default"/>
        <w:lang w:val="pt-PT" w:eastAsia="en-US" w:bidi="ar-SA"/>
      </w:rPr>
    </w:lvl>
    <w:lvl w:ilvl="7" w:tplc="492C93E6">
      <w:numFmt w:val="bullet"/>
      <w:lvlText w:val="•"/>
      <w:lvlJc w:val="left"/>
      <w:pPr>
        <w:ind w:left="10431" w:hanging="579"/>
      </w:pPr>
      <w:rPr>
        <w:rFonts w:hint="default"/>
        <w:lang w:val="pt-PT" w:eastAsia="en-US" w:bidi="ar-SA"/>
      </w:rPr>
    </w:lvl>
    <w:lvl w:ilvl="8" w:tplc="802EC7D4">
      <w:numFmt w:val="bullet"/>
      <w:lvlText w:val="•"/>
      <w:lvlJc w:val="left"/>
      <w:pPr>
        <w:ind w:left="11884" w:hanging="579"/>
      </w:pPr>
      <w:rPr>
        <w:rFonts w:hint="default"/>
        <w:lang w:val="pt-PT" w:eastAsia="en-US" w:bidi="ar-SA"/>
      </w:rPr>
    </w:lvl>
  </w:abstractNum>
  <w:abstractNum w:abstractNumId="4" w15:restartNumberingAfterBreak="0">
    <w:nsid w:val="32EE0D76"/>
    <w:multiLevelType w:val="multilevel"/>
    <w:tmpl w:val="9BFEF690"/>
    <w:lvl w:ilvl="0">
      <w:start w:val="6"/>
      <w:numFmt w:val="decimal"/>
      <w:lvlText w:val="%1"/>
      <w:lvlJc w:val="left"/>
      <w:pPr>
        <w:ind w:left="775" w:hanging="360"/>
      </w:pPr>
      <w:rPr>
        <w:rFonts w:hint="default"/>
        <w:lang w:val="pt-PT" w:eastAsia="en-US" w:bidi="ar-SA"/>
      </w:rPr>
    </w:lvl>
    <w:lvl w:ilvl="1">
      <w:start w:val="1"/>
      <w:numFmt w:val="decimal"/>
      <w:lvlText w:val="%1.%2"/>
      <w:lvlJc w:val="left"/>
      <w:pPr>
        <w:ind w:left="775" w:hanging="36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3592" w:hanging="360"/>
      </w:pPr>
      <w:rPr>
        <w:rFonts w:hint="default"/>
        <w:lang w:val="pt-PT" w:eastAsia="en-US" w:bidi="ar-SA"/>
      </w:rPr>
    </w:lvl>
    <w:lvl w:ilvl="3">
      <w:numFmt w:val="bullet"/>
      <w:lvlText w:val="•"/>
      <w:lvlJc w:val="left"/>
      <w:pPr>
        <w:ind w:left="4998" w:hanging="360"/>
      </w:pPr>
      <w:rPr>
        <w:rFonts w:hint="default"/>
        <w:lang w:val="pt-PT" w:eastAsia="en-US" w:bidi="ar-SA"/>
      </w:rPr>
    </w:lvl>
    <w:lvl w:ilvl="4">
      <w:numFmt w:val="bullet"/>
      <w:lvlText w:val="•"/>
      <w:lvlJc w:val="left"/>
      <w:pPr>
        <w:ind w:left="6404" w:hanging="360"/>
      </w:pPr>
      <w:rPr>
        <w:rFonts w:hint="default"/>
        <w:lang w:val="pt-PT" w:eastAsia="en-US" w:bidi="ar-SA"/>
      </w:rPr>
    </w:lvl>
    <w:lvl w:ilvl="5">
      <w:numFmt w:val="bullet"/>
      <w:lvlText w:val="•"/>
      <w:lvlJc w:val="left"/>
      <w:pPr>
        <w:ind w:left="7810" w:hanging="360"/>
      </w:pPr>
      <w:rPr>
        <w:rFonts w:hint="default"/>
        <w:lang w:val="pt-PT" w:eastAsia="en-US" w:bidi="ar-SA"/>
      </w:rPr>
    </w:lvl>
    <w:lvl w:ilvl="6">
      <w:numFmt w:val="bullet"/>
      <w:lvlText w:val="•"/>
      <w:lvlJc w:val="left"/>
      <w:pPr>
        <w:ind w:left="9216" w:hanging="360"/>
      </w:pPr>
      <w:rPr>
        <w:rFonts w:hint="default"/>
        <w:lang w:val="pt-PT" w:eastAsia="en-US" w:bidi="ar-SA"/>
      </w:rPr>
    </w:lvl>
    <w:lvl w:ilvl="7">
      <w:numFmt w:val="bullet"/>
      <w:lvlText w:val="•"/>
      <w:lvlJc w:val="left"/>
      <w:pPr>
        <w:ind w:left="10622" w:hanging="360"/>
      </w:pPr>
      <w:rPr>
        <w:rFonts w:hint="default"/>
        <w:lang w:val="pt-PT" w:eastAsia="en-US" w:bidi="ar-SA"/>
      </w:rPr>
    </w:lvl>
    <w:lvl w:ilvl="8">
      <w:numFmt w:val="bullet"/>
      <w:lvlText w:val="•"/>
      <w:lvlJc w:val="left"/>
      <w:pPr>
        <w:ind w:left="12028" w:hanging="360"/>
      </w:pPr>
      <w:rPr>
        <w:rFonts w:hint="default"/>
        <w:lang w:val="pt-PT" w:eastAsia="en-US" w:bidi="ar-SA"/>
      </w:rPr>
    </w:lvl>
  </w:abstractNum>
  <w:abstractNum w:abstractNumId="5" w15:restartNumberingAfterBreak="0">
    <w:nsid w:val="40082835"/>
    <w:multiLevelType w:val="multilevel"/>
    <w:tmpl w:val="803059E8"/>
    <w:lvl w:ilvl="0">
      <w:start w:val="5"/>
      <w:numFmt w:val="decimal"/>
      <w:lvlText w:val="%1."/>
      <w:lvlJc w:val="left"/>
      <w:pPr>
        <w:ind w:left="693" w:hanging="360"/>
      </w:pPr>
      <w:rPr>
        <w:rFonts w:hint="default"/>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39" w:hanging="720"/>
      </w:pPr>
      <w:rPr>
        <w:rFonts w:hint="default"/>
      </w:rPr>
    </w:lvl>
    <w:lvl w:ilvl="3">
      <w:start w:val="1"/>
      <w:numFmt w:val="decimal"/>
      <w:isLgl/>
      <w:lvlText w:val="%1.%2.%3.%4"/>
      <w:lvlJc w:val="left"/>
      <w:pPr>
        <w:ind w:left="1332"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878" w:hanging="1080"/>
      </w:pPr>
      <w:rPr>
        <w:rFonts w:hint="default"/>
      </w:rPr>
    </w:lvl>
    <w:lvl w:ilvl="6">
      <w:start w:val="1"/>
      <w:numFmt w:val="decimal"/>
      <w:isLgl/>
      <w:lvlText w:val="%1.%2.%3.%4.%5.%6.%7"/>
      <w:lvlJc w:val="left"/>
      <w:pPr>
        <w:ind w:left="2331"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877" w:hanging="1800"/>
      </w:pPr>
      <w:rPr>
        <w:rFonts w:hint="default"/>
      </w:rPr>
    </w:lvl>
  </w:abstractNum>
  <w:abstractNum w:abstractNumId="6" w15:restartNumberingAfterBreak="0">
    <w:nsid w:val="565B2AB5"/>
    <w:multiLevelType w:val="hybridMultilevel"/>
    <w:tmpl w:val="256AB510"/>
    <w:lvl w:ilvl="0" w:tplc="E61200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1B17B9"/>
    <w:multiLevelType w:val="multilevel"/>
    <w:tmpl w:val="0666E01A"/>
    <w:lvl w:ilvl="0">
      <w:start w:val="4"/>
      <w:numFmt w:val="decimal"/>
      <w:lvlText w:val="%1."/>
      <w:lvlJc w:val="left"/>
      <w:pPr>
        <w:ind w:left="106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441" w:hanging="720"/>
      </w:pPr>
      <w:rPr>
        <w:rFonts w:hint="default"/>
      </w:rPr>
    </w:lvl>
    <w:lvl w:ilvl="3">
      <w:start w:val="1"/>
      <w:numFmt w:val="decimal"/>
      <w:isLgl/>
      <w:lvlText w:val="%1.%2.%3.%4"/>
      <w:lvlJc w:val="left"/>
      <w:pPr>
        <w:ind w:left="2951" w:hanging="720"/>
      </w:pPr>
      <w:rPr>
        <w:rFonts w:hint="default"/>
      </w:rPr>
    </w:lvl>
    <w:lvl w:ilvl="4">
      <w:start w:val="1"/>
      <w:numFmt w:val="decimal"/>
      <w:isLgl/>
      <w:lvlText w:val="%1.%2.%3.%4.%5"/>
      <w:lvlJc w:val="left"/>
      <w:pPr>
        <w:ind w:left="3821" w:hanging="1080"/>
      </w:pPr>
      <w:rPr>
        <w:rFonts w:hint="default"/>
      </w:rPr>
    </w:lvl>
    <w:lvl w:ilvl="5">
      <w:start w:val="1"/>
      <w:numFmt w:val="decimal"/>
      <w:isLgl/>
      <w:lvlText w:val="%1.%2.%3.%4.%5.%6"/>
      <w:lvlJc w:val="left"/>
      <w:pPr>
        <w:ind w:left="4331" w:hanging="1080"/>
      </w:pPr>
      <w:rPr>
        <w:rFonts w:hint="default"/>
      </w:rPr>
    </w:lvl>
    <w:lvl w:ilvl="6">
      <w:start w:val="1"/>
      <w:numFmt w:val="decimal"/>
      <w:isLgl/>
      <w:lvlText w:val="%1.%2.%3.%4.%5.%6.%7"/>
      <w:lvlJc w:val="left"/>
      <w:pPr>
        <w:ind w:left="5201" w:hanging="1440"/>
      </w:pPr>
      <w:rPr>
        <w:rFonts w:hint="default"/>
      </w:rPr>
    </w:lvl>
    <w:lvl w:ilvl="7">
      <w:start w:val="1"/>
      <w:numFmt w:val="decimal"/>
      <w:isLgl/>
      <w:lvlText w:val="%1.%2.%3.%4.%5.%6.%7.%8"/>
      <w:lvlJc w:val="left"/>
      <w:pPr>
        <w:ind w:left="5711" w:hanging="1440"/>
      </w:pPr>
      <w:rPr>
        <w:rFonts w:hint="default"/>
      </w:rPr>
    </w:lvl>
    <w:lvl w:ilvl="8">
      <w:start w:val="1"/>
      <w:numFmt w:val="decimal"/>
      <w:isLgl/>
      <w:lvlText w:val="%1.%2.%3.%4.%5.%6.%7.%8.%9"/>
      <w:lvlJc w:val="left"/>
      <w:pPr>
        <w:ind w:left="6581" w:hanging="1800"/>
      </w:pPr>
      <w:rPr>
        <w:rFonts w:hint="default"/>
      </w:rPr>
    </w:lvl>
  </w:abstractNum>
  <w:abstractNum w:abstractNumId="8" w15:restartNumberingAfterBreak="0">
    <w:nsid w:val="6C73372B"/>
    <w:multiLevelType w:val="multilevel"/>
    <w:tmpl w:val="BB649850"/>
    <w:lvl w:ilvl="0">
      <w:start w:val="12"/>
      <w:numFmt w:val="decimal"/>
      <w:lvlText w:val="%1"/>
      <w:lvlJc w:val="left"/>
      <w:pPr>
        <w:ind w:left="814" w:hanging="480"/>
      </w:pPr>
      <w:rPr>
        <w:rFonts w:hint="default"/>
        <w:lang w:val="pt-PT" w:eastAsia="en-US" w:bidi="ar-SA"/>
      </w:rPr>
    </w:lvl>
    <w:lvl w:ilvl="1">
      <w:start w:val="1"/>
      <w:numFmt w:val="decimal"/>
      <w:lvlText w:val="%1.%2"/>
      <w:lvlJc w:val="left"/>
      <w:pPr>
        <w:ind w:left="814" w:hanging="480"/>
        <w:jc w:val="right"/>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049" w:hanging="358"/>
      </w:pPr>
      <w:rPr>
        <w:rFonts w:ascii="Symbol" w:eastAsia="Symbol" w:hAnsi="Symbol" w:cs="Symbol" w:hint="default"/>
        <w:w w:val="100"/>
        <w:sz w:val="24"/>
        <w:szCs w:val="24"/>
        <w:lang w:val="pt-PT" w:eastAsia="en-US" w:bidi="ar-SA"/>
      </w:rPr>
    </w:lvl>
    <w:lvl w:ilvl="3">
      <w:numFmt w:val="bullet"/>
      <w:lvlText w:val="•"/>
      <w:lvlJc w:val="left"/>
      <w:pPr>
        <w:ind w:left="4106" w:hanging="358"/>
      </w:pPr>
      <w:rPr>
        <w:rFonts w:hint="default"/>
        <w:lang w:val="pt-PT" w:eastAsia="en-US" w:bidi="ar-SA"/>
      </w:rPr>
    </w:lvl>
    <w:lvl w:ilvl="4">
      <w:numFmt w:val="bullet"/>
      <w:lvlText w:val="•"/>
      <w:lvlJc w:val="left"/>
      <w:pPr>
        <w:ind w:left="5640" w:hanging="358"/>
      </w:pPr>
      <w:rPr>
        <w:rFonts w:hint="default"/>
        <w:lang w:val="pt-PT" w:eastAsia="en-US" w:bidi="ar-SA"/>
      </w:rPr>
    </w:lvl>
    <w:lvl w:ilvl="5">
      <w:numFmt w:val="bullet"/>
      <w:lvlText w:val="•"/>
      <w:lvlJc w:val="left"/>
      <w:pPr>
        <w:ind w:left="7173" w:hanging="358"/>
      </w:pPr>
      <w:rPr>
        <w:rFonts w:hint="default"/>
        <w:lang w:val="pt-PT" w:eastAsia="en-US" w:bidi="ar-SA"/>
      </w:rPr>
    </w:lvl>
    <w:lvl w:ilvl="6">
      <w:numFmt w:val="bullet"/>
      <w:lvlText w:val="•"/>
      <w:lvlJc w:val="left"/>
      <w:pPr>
        <w:ind w:left="8706" w:hanging="358"/>
      </w:pPr>
      <w:rPr>
        <w:rFonts w:hint="default"/>
        <w:lang w:val="pt-PT" w:eastAsia="en-US" w:bidi="ar-SA"/>
      </w:rPr>
    </w:lvl>
    <w:lvl w:ilvl="7">
      <w:numFmt w:val="bullet"/>
      <w:lvlText w:val="•"/>
      <w:lvlJc w:val="left"/>
      <w:pPr>
        <w:ind w:left="10240" w:hanging="358"/>
      </w:pPr>
      <w:rPr>
        <w:rFonts w:hint="default"/>
        <w:lang w:val="pt-PT" w:eastAsia="en-US" w:bidi="ar-SA"/>
      </w:rPr>
    </w:lvl>
    <w:lvl w:ilvl="8">
      <w:numFmt w:val="bullet"/>
      <w:lvlText w:val="•"/>
      <w:lvlJc w:val="left"/>
      <w:pPr>
        <w:ind w:left="11773" w:hanging="358"/>
      </w:pPr>
      <w:rPr>
        <w:rFonts w:hint="default"/>
        <w:lang w:val="pt-PT" w:eastAsia="en-US" w:bidi="ar-SA"/>
      </w:rPr>
    </w:lvl>
  </w:abstractNum>
  <w:abstractNum w:abstractNumId="9" w15:restartNumberingAfterBreak="0">
    <w:nsid w:val="6F4462AD"/>
    <w:multiLevelType w:val="multilevel"/>
    <w:tmpl w:val="7466F6AC"/>
    <w:lvl w:ilvl="0">
      <w:start w:val="3"/>
      <w:numFmt w:val="decimal"/>
      <w:lvlText w:val="%1"/>
      <w:lvlJc w:val="left"/>
      <w:pPr>
        <w:ind w:left="693"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89" w:hanging="720"/>
      </w:pPr>
      <w:rPr>
        <w:rFonts w:hint="default"/>
      </w:rPr>
    </w:lvl>
    <w:lvl w:ilvl="3">
      <w:start w:val="1"/>
      <w:numFmt w:val="decimal"/>
      <w:isLgl/>
      <w:lvlText w:val="%1.%2.%3.%4"/>
      <w:lvlJc w:val="left"/>
      <w:pPr>
        <w:ind w:left="2607" w:hanging="720"/>
      </w:pPr>
      <w:rPr>
        <w:rFonts w:hint="default"/>
      </w:rPr>
    </w:lvl>
    <w:lvl w:ilvl="4">
      <w:start w:val="1"/>
      <w:numFmt w:val="decimal"/>
      <w:isLgl/>
      <w:lvlText w:val="%1.%2.%3.%4.%5"/>
      <w:lvlJc w:val="left"/>
      <w:pPr>
        <w:ind w:left="3485" w:hanging="1080"/>
      </w:pPr>
      <w:rPr>
        <w:rFonts w:hint="default"/>
      </w:rPr>
    </w:lvl>
    <w:lvl w:ilvl="5">
      <w:start w:val="1"/>
      <w:numFmt w:val="decimal"/>
      <w:isLgl/>
      <w:lvlText w:val="%1.%2.%3.%4.%5.%6"/>
      <w:lvlJc w:val="left"/>
      <w:pPr>
        <w:ind w:left="4003" w:hanging="1080"/>
      </w:pPr>
      <w:rPr>
        <w:rFonts w:hint="default"/>
      </w:rPr>
    </w:lvl>
    <w:lvl w:ilvl="6">
      <w:start w:val="1"/>
      <w:numFmt w:val="decimal"/>
      <w:isLgl/>
      <w:lvlText w:val="%1.%2.%3.%4.%5.%6.%7"/>
      <w:lvlJc w:val="left"/>
      <w:pPr>
        <w:ind w:left="4881" w:hanging="1440"/>
      </w:pPr>
      <w:rPr>
        <w:rFonts w:hint="default"/>
      </w:rPr>
    </w:lvl>
    <w:lvl w:ilvl="7">
      <w:start w:val="1"/>
      <w:numFmt w:val="decimal"/>
      <w:isLgl/>
      <w:lvlText w:val="%1.%2.%3.%4.%5.%6.%7.%8"/>
      <w:lvlJc w:val="left"/>
      <w:pPr>
        <w:ind w:left="5399" w:hanging="1440"/>
      </w:pPr>
      <w:rPr>
        <w:rFonts w:hint="default"/>
      </w:rPr>
    </w:lvl>
    <w:lvl w:ilvl="8">
      <w:start w:val="1"/>
      <w:numFmt w:val="decimal"/>
      <w:isLgl/>
      <w:lvlText w:val="%1.%2.%3.%4.%5.%6.%7.%8.%9"/>
      <w:lvlJc w:val="left"/>
      <w:pPr>
        <w:ind w:left="6277" w:hanging="1800"/>
      </w:pPr>
      <w:rPr>
        <w:rFonts w:hint="default"/>
      </w:rPr>
    </w:lvl>
  </w:abstractNum>
  <w:abstractNum w:abstractNumId="10" w15:restartNumberingAfterBreak="0">
    <w:nsid w:val="778E4225"/>
    <w:multiLevelType w:val="multilevel"/>
    <w:tmpl w:val="7466F6AC"/>
    <w:lvl w:ilvl="0">
      <w:start w:val="3"/>
      <w:numFmt w:val="decimal"/>
      <w:lvlText w:val="%1"/>
      <w:lvlJc w:val="left"/>
      <w:pPr>
        <w:ind w:left="693"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89" w:hanging="720"/>
      </w:pPr>
      <w:rPr>
        <w:rFonts w:hint="default"/>
      </w:rPr>
    </w:lvl>
    <w:lvl w:ilvl="3">
      <w:start w:val="1"/>
      <w:numFmt w:val="decimal"/>
      <w:isLgl/>
      <w:lvlText w:val="%1.%2.%3.%4"/>
      <w:lvlJc w:val="left"/>
      <w:pPr>
        <w:ind w:left="2607" w:hanging="720"/>
      </w:pPr>
      <w:rPr>
        <w:rFonts w:hint="default"/>
      </w:rPr>
    </w:lvl>
    <w:lvl w:ilvl="4">
      <w:start w:val="1"/>
      <w:numFmt w:val="decimal"/>
      <w:isLgl/>
      <w:lvlText w:val="%1.%2.%3.%4.%5"/>
      <w:lvlJc w:val="left"/>
      <w:pPr>
        <w:ind w:left="3485" w:hanging="1080"/>
      </w:pPr>
      <w:rPr>
        <w:rFonts w:hint="default"/>
      </w:rPr>
    </w:lvl>
    <w:lvl w:ilvl="5">
      <w:start w:val="1"/>
      <w:numFmt w:val="decimal"/>
      <w:isLgl/>
      <w:lvlText w:val="%1.%2.%3.%4.%5.%6"/>
      <w:lvlJc w:val="left"/>
      <w:pPr>
        <w:ind w:left="4003" w:hanging="1080"/>
      </w:pPr>
      <w:rPr>
        <w:rFonts w:hint="default"/>
      </w:rPr>
    </w:lvl>
    <w:lvl w:ilvl="6">
      <w:start w:val="1"/>
      <w:numFmt w:val="decimal"/>
      <w:isLgl/>
      <w:lvlText w:val="%1.%2.%3.%4.%5.%6.%7"/>
      <w:lvlJc w:val="left"/>
      <w:pPr>
        <w:ind w:left="4881" w:hanging="1440"/>
      </w:pPr>
      <w:rPr>
        <w:rFonts w:hint="default"/>
      </w:rPr>
    </w:lvl>
    <w:lvl w:ilvl="7">
      <w:start w:val="1"/>
      <w:numFmt w:val="decimal"/>
      <w:isLgl/>
      <w:lvlText w:val="%1.%2.%3.%4.%5.%6.%7.%8"/>
      <w:lvlJc w:val="left"/>
      <w:pPr>
        <w:ind w:left="5399" w:hanging="1440"/>
      </w:pPr>
      <w:rPr>
        <w:rFonts w:hint="default"/>
      </w:rPr>
    </w:lvl>
    <w:lvl w:ilvl="8">
      <w:start w:val="1"/>
      <w:numFmt w:val="decimal"/>
      <w:isLgl/>
      <w:lvlText w:val="%1.%2.%3.%4.%5.%6.%7.%8.%9"/>
      <w:lvlJc w:val="left"/>
      <w:pPr>
        <w:ind w:left="6277" w:hanging="1800"/>
      </w:pPr>
      <w:rPr>
        <w:rFonts w:hint="default"/>
      </w:rPr>
    </w:lvl>
  </w:abstractNum>
  <w:abstractNum w:abstractNumId="11" w15:restartNumberingAfterBreak="0">
    <w:nsid w:val="78AA719C"/>
    <w:multiLevelType w:val="multilevel"/>
    <w:tmpl w:val="659A3F4E"/>
    <w:lvl w:ilvl="0">
      <w:start w:val="3"/>
      <w:numFmt w:val="decimal"/>
      <w:lvlText w:val="%1"/>
      <w:lvlJc w:val="left"/>
      <w:pPr>
        <w:ind w:left="360" w:hanging="360"/>
      </w:pPr>
      <w:rPr>
        <w:rFonts w:hint="default"/>
        <w:sz w:val="24"/>
      </w:rPr>
    </w:lvl>
    <w:lvl w:ilvl="1">
      <w:start w:val="8"/>
      <w:numFmt w:val="decimal"/>
      <w:lvlText w:val="%1.%2"/>
      <w:lvlJc w:val="left"/>
      <w:pPr>
        <w:ind w:left="1571" w:hanging="360"/>
      </w:pPr>
      <w:rPr>
        <w:rFonts w:hint="default"/>
        <w:sz w:val="24"/>
      </w:rPr>
    </w:lvl>
    <w:lvl w:ilvl="2">
      <w:start w:val="1"/>
      <w:numFmt w:val="decimal"/>
      <w:lvlText w:val="%1.%2.%3"/>
      <w:lvlJc w:val="left"/>
      <w:pPr>
        <w:ind w:left="3142" w:hanging="720"/>
      </w:pPr>
      <w:rPr>
        <w:rFonts w:hint="default"/>
        <w:sz w:val="24"/>
      </w:rPr>
    </w:lvl>
    <w:lvl w:ilvl="3">
      <w:start w:val="1"/>
      <w:numFmt w:val="decimal"/>
      <w:lvlText w:val="%1.%2.%3.%4"/>
      <w:lvlJc w:val="left"/>
      <w:pPr>
        <w:ind w:left="4353" w:hanging="720"/>
      </w:pPr>
      <w:rPr>
        <w:rFonts w:hint="default"/>
        <w:sz w:val="24"/>
      </w:rPr>
    </w:lvl>
    <w:lvl w:ilvl="4">
      <w:start w:val="1"/>
      <w:numFmt w:val="decimal"/>
      <w:lvlText w:val="%1.%2.%3.%4.%5"/>
      <w:lvlJc w:val="left"/>
      <w:pPr>
        <w:ind w:left="5924" w:hanging="1080"/>
      </w:pPr>
      <w:rPr>
        <w:rFonts w:hint="default"/>
        <w:sz w:val="24"/>
      </w:rPr>
    </w:lvl>
    <w:lvl w:ilvl="5">
      <w:start w:val="1"/>
      <w:numFmt w:val="decimal"/>
      <w:lvlText w:val="%1.%2.%3.%4.%5.%6"/>
      <w:lvlJc w:val="left"/>
      <w:pPr>
        <w:ind w:left="7495" w:hanging="1440"/>
      </w:pPr>
      <w:rPr>
        <w:rFonts w:hint="default"/>
        <w:sz w:val="24"/>
      </w:rPr>
    </w:lvl>
    <w:lvl w:ilvl="6">
      <w:start w:val="1"/>
      <w:numFmt w:val="decimal"/>
      <w:lvlText w:val="%1.%2.%3.%4.%5.%6.%7"/>
      <w:lvlJc w:val="left"/>
      <w:pPr>
        <w:ind w:left="8706" w:hanging="1440"/>
      </w:pPr>
      <w:rPr>
        <w:rFonts w:hint="default"/>
        <w:sz w:val="24"/>
      </w:rPr>
    </w:lvl>
    <w:lvl w:ilvl="7">
      <w:start w:val="1"/>
      <w:numFmt w:val="decimal"/>
      <w:lvlText w:val="%1.%2.%3.%4.%5.%6.%7.%8"/>
      <w:lvlJc w:val="left"/>
      <w:pPr>
        <w:ind w:left="10277" w:hanging="1800"/>
      </w:pPr>
      <w:rPr>
        <w:rFonts w:hint="default"/>
        <w:sz w:val="24"/>
      </w:rPr>
    </w:lvl>
    <w:lvl w:ilvl="8">
      <w:start w:val="1"/>
      <w:numFmt w:val="decimal"/>
      <w:lvlText w:val="%1.%2.%3.%4.%5.%6.%7.%8.%9"/>
      <w:lvlJc w:val="left"/>
      <w:pPr>
        <w:ind w:left="11488" w:hanging="1800"/>
      </w:pPr>
      <w:rPr>
        <w:rFonts w:hint="default"/>
        <w:sz w:val="24"/>
      </w:rPr>
    </w:lvl>
  </w:abstractNum>
  <w:num w:numId="1" w16cid:durableId="1537354030">
    <w:abstractNumId w:val="8"/>
  </w:num>
  <w:num w:numId="2" w16cid:durableId="1320186118">
    <w:abstractNumId w:val="1"/>
  </w:num>
  <w:num w:numId="3" w16cid:durableId="1855149935">
    <w:abstractNumId w:val="2"/>
  </w:num>
  <w:num w:numId="4" w16cid:durableId="365981731">
    <w:abstractNumId w:val="4"/>
  </w:num>
  <w:num w:numId="5" w16cid:durableId="31618208">
    <w:abstractNumId w:val="3"/>
  </w:num>
  <w:num w:numId="6" w16cid:durableId="1261183470">
    <w:abstractNumId w:val="10"/>
  </w:num>
  <w:num w:numId="7" w16cid:durableId="1762795347">
    <w:abstractNumId w:val="6"/>
  </w:num>
  <w:num w:numId="8" w16cid:durableId="1930578712">
    <w:abstractNumId w:val="5"/>
  </w:num>
  <w:num w:numId="9" w16cid:durableId="404106383">
    <w:abstractNumId w:val="0"/>
  </w:num>
  <w:num w:numId="10" w16cid:durableId="1544826354">
    <w:abstractNumId w:val="11"/>
  </w:num>
  <w:num w:numId="11" w16cid:durableId="486483217">
    <w:abstractNumId w:val="9"/>
  </w:num>
  <w:num w:numId="12" w16cid:durableId="16504741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49"/>
    <w:rsid w:val="00017A9F"/>
    <w:rsid w:val="00067AA4"/>
    <w:rsid w:val="00092EE0"/>
    <w:rsid w:val="000C16A6"/>
    <w:rsid w:val="000D71B1"/>
    <w:rsid w:val="001217C2"/>
    <w:rsid w:val="00191E5C"/>
    <w:rsid w:val="00194AAD"/>
    <w:rsid w:val="0019714F"/>
    <w:rsid w:val="001B382A"/>
    <w:rsid w:val="002122BF"/>
    <w:rsid w:val="00236FAE"/>
    <w:rsid w:val="002C6C70"/>
    <w:rsid w:val="00316A0C"/>
    <w:rsid w:val="003229CF"/>
    <w:rsid w:val="00337A24"/>
    <w:rsid w:val="00350D0C"/>
    <w:rsid w:val="003750FE"/>
    <w:rsid w:val="003C2187"/>
    <w:rsid w:val="003C7061"/>
    <w:rsid w:val="003F56A5"/>
    <w:rsid w:val="0040274C"/>
    <w:rsid w:val="00437E50"/>
    <w:rsid w:val="00454322"/>
    <w:rsid w:val="004945B3"/>
    <w:rsid w:val="004C6BB8"/>
    <w:rsid w:val="004F6E47"/>
    <w:rsid w:val="005D40BA"/>
    <w:rsid w:val="005F01D9"/>
    <w:rsid w:val="005F3123"/>
    <w:rsid w:val="00607962"/>
    <w:rsid w:val="00616375"/>
    <w:rsid w:val="00622009"/>
    <w:rsid w:val="00685EBB"/>
    <w:rsid w:val="006A538D"/>
    <w:rsid w:val="006C0873"/>
    <w:rsid w:val="006D7D88"/>
    <w:rsid w:val="00716B75"/>
    <w:rsid w:val="00724E40"/>
    <w:rsid w:val="007801EE"/>
    <w:rsid w:val="007973D6"/>
    <w:rsid w:val="007B30C0"/>
    <w:rsid w:val="007D7649"/>
    <w:rsid w:val="008114D1"/>
    <w:rsid w:val="00854047"/>
    <w:rsid w:val="00871BBD"/>
    <w:rsid w:val="00881916"/>
    <w:rsid w:val="008B42D8"/>
    <w:rsid w:val="00901CD5"/>
    <w:rsid w:val="00961733"/>
    <w:rsid w:val="009860BA"/>
    <w:rsid w:val="009B47F8"/>
    <w:rsid w:val="009C39E2"/>
    <w:rsid w:val="009E5D86"/>
    <w:rsid w:val="00AA48F6"/>
    <w:rsid w:val="00AA5B20"/>
    <w:rsid w:val="00B2540E"/>
    <w:rsid w:val="00BE5017"/>
    <w:rsid w:val="00C04C0D"/>
    <w:rsid w:val="00C15C14"/>
    <w:rsid w:val="00C53AF8"/>
    <w:rsid w:val="00C7353B"/>
    <w:rsid w:val="00C77372"/>
    <w:rsid w:val="00CB09DA"/>
    <w:rsid w:val="00CD6294"/>
    <w:rsid w:val="00CE716A"/>
    <w:rsid w:val="00DF56FD"/>
    <w:rsid w:val="00E134D5"/>
    <w:rsid w:val="00E34C75"/>
    <w:rsid w:val="00E8478E"/>
    <w:rsid w:val="00EB2575"/>
    <w:rsid w:val="00EC4FCB"/>
    <w:rsid w:val="00F401DD"/>
    <w:rsid w:val="00F60D92"/>
    <w:rsid w:val="00FA6D87"/>
    <w:rsid w:val="00FC3B29"/>
    <w:rsid w:val="00FE43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71C9"/>
  <w15:docId w15:val="{6971C068-13EB-44A0-A4E4-8E6A74AC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Heading1">
    <w:name w:val="heading 1"/>
    <w:basedOn w:val="Normal"/>
    <w:uiPriority w:val="1"/>
    <w:qFormat/>
    <w:pPr>
      <w:ind w:left="6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263"/>
      <w:ind w:left="3949" w:right="5615"/>
      <w:jc w:val="center"/>
    </w:pPr>
    <w:rPr>
      <w:rFonts w:ascii="Arial" w:eastAsia="Arial" w:hAnsi="Arial" w:cs="Arial"/>
      <w:b/>
      <w:bCs/>
      <w:sz w:val="32"/>
      <w:szCs w:val="32"/>
    </w:rPr>
  </w:style>
  <w:style w:type="paragraph" w:styleId="ListParagraph">
    <w:name w:val="List Paragraph"/>
    <w:basedOn w:val="Normal"/>
    <w:uiPriority w:val="1"/>
    <w:qFormat/>
    <w:pPr>
      <w:ind w:left="619" w:hanging="579"/>
    </w:pPr>
    <w:rPr>
      <w:rFonts w:ascii="Tahoma" w:eastAsia="Tahoma" w:hAnsi="Tahoma" w:cs="Tahoma"/>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47F8"/>
    <w:rPr>
      <w:rFonts w:ascii="Tahoma" w:hAnsi="Tahoma" w:cs="Tahoma"/>
      <w:sz w:val="16"/>
      <w:szCs w:val="16"/>
    </w:rPr>
  </w:style>
  <w:style w:type="character" w:customStyle="1" w:styleId="BalloonTextChar">
    <w:name w:val="Balloon Text Char"/>
    <w:basedOn w:val="DefaultParagraphFont"/>
    <w:link w:val="BalloonText"/>
    <w:uiPriority w:val="99"/>
    <w:semiHidden/>
    <w:rsid w:val="009B47F8"/>
    <w:rPr>
      <w:rFonts w:ascii="Tahoma" w:eastAsia="Times New Roman" w:hAnsi="Tahoma" w:cs="Tahoma"/>
      <w:sz w:val="16"/>
      <w:szCs w:val="16"/>
      <w:lang w:val="pt-PT"/>
    </w:rPr>
  </w:style>
  <w:style w:type="table" w:styleId="TableGrid">
    <w:name w:val="Table Grid"/>
    <w:basedOn w:val="TableNormal"/>
    <w:uiPriority w:val="59"/>
    <w:rsid w:val="0098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01EE"/>
    <w:rPr>
      <w:color w:val="0000FF" w:themeColor="hyperlink"/>
      <w:u w:val="single"/>
    </w:rPr>
  </w:style>
  <w:style w:type="paragraph" w:styleId="Header">
    <w:name w:val="header"/>
    <w:basedOn w:val="Normal"/>
    <w:link w:val="HeaderChar"/>
    <w:uiPriority w:val="99"/>
    <w:unhideWhenUsed/>
    <w:rsid w:val="00716B75"/>
    <w:pPr>
      <w:tabs>
        <w:tab w:val="center" w:pos="4252"/>
        <w:tab w:val="right" w:pos="8504"/>
      </w:tabs>
    </w:pPr>
  </w:style>
  <w:style w:type="character" w:customStyle="1" w:styleId="HeaderChar">
    <w:name w:val="Header Char"/>
    <w:basedOn w:val="DefaultParagraphFont"/>
    <w:link w:val="Header"/>
    <w:uiPriority w:val="99"/>
    <w:rsid w:val="00716B75"/>
    <w:rPr>
      <w:rFonts w:ascii="Times New Roman" w:eastAsia="Times New Roman" w:hAnsi="Times New Roman" w:cs="Times New Roman"/>
      <w:lang w:val="pt-PT"/>
    </w:rPr>
  </w:style>
  <w:style w:type="paragraph" w:styleId="Footer">
    <w:name w:val="footer"/>
    <w:basedOn w:val="Normal"/>
    <w:link w:val="FooterChar"/>
    <w:uiPriority w:val="99"/>
    <w:unhideWhenUsed/>
    <w:rsid w:val="00716B75"/>
    <w:pPr>
      <w:tabs>
        <w:tab w:val="center" w:pos="4252"/>
        <w:tab w:val="right" w:pos="8504"/>
      </w:tabs>
    </w:pPr>
  </w:style>
  <w:style w:type="character" w:customStyle="1" w:styleId="FooterChar">
    <w:name w:val="Footer Char"/>
    <w:basedOn w:val="DefaultParagraphFont"/>
    <w:link w:val="Footer"/>
    <w:uiPriority w:val="99"/>
    <w:rsid w:val="00716B75"/>
    <w:rPr>
      <w:rFonts w:ascii="Times New Roman" w:eastAsia="Times New Roman" w:hAnsi="Times New Roman" w:cs="Times New Roman"/>
      <w:lang w:val="pt-PT"/>
    </w:rPr>
  </w:style>
  <w:style w:type="paragraph" w:styleId="NormalWeb">
    <w:name w:val="Normal (Web)"/>
    <w:basedOn w:val="Normal"/>
    <w:uiPriority w:val="99"/>
    <w:semiHidden/>
    <w:unhideWhenUsed/>
    <w:rsid w:val="006A538D"/>
    <w:pPr>
      <w:widowControl/>
      <w:autoSpaceDE/>
      <w:autoSpaceDN/>
      <w:spacing w:before="100" w:beforeAutospacing="1" w:after="100" w:afterAutospacing="1"/>
    </w:pPr>
    <w:rPr>
      <w:sz w:val="24"/>
      <w:szCs w:val="24"/>
      <w:lang w:val="pt-BR" w:eastAsia="pt-BR"/>
    </w:rPr>
  </w:style>
  <w:style w:type="paragraph" w:styleId="NoSpacing">
    <w:name w:val="No Spacing"/>
    <w:uiPriority w:val="1"/>
    <w:qFormat/>
    <w:rsid w:val="00092EE0"/>
    <w:rPr>
      <w:rFonts w:ascii="Times New Roman" w:eastAsia="Times New Roman" w:hAnsi="Times New Roman" w:cs="Times New Roman"/>
      <w:lang w:val="pt-PT"/>
    </w:rPr>
  </w:style>
  <w:style w:type="character" w:customStyle="1" w:styleId="BodyTextChar">
    <w:name w:val="Body Text Char"/>
    <w:basedOn w:val="DefaultParagraphFont"/>
    <w:link w:val="BodyText"/>
    <w:uiPriority w:val="1"/>
    <w:rsid w:val="00622009"/>
    <w:rPr>
      <w:rFonts w:ascii="Times New Roman" w:eastAsia="Times New Roman" w:hAnsi="Times New Roman" w:cs="Times New Roman"/>
      <w:sz w:val="24"/>
      <w:szCs w:val="24"/>
      <w:lang w:val="pt-PT"/>
    </w:rPr>
  </w:style>
  <w:style w:type="table" w:styleId="MediumShading2-Accent1">
    <w:name w:val="Medium Shading 2 Accent 1"/>
    <w:basedOn w:val="TableNormal"/>
    <w:uiPriority w:val="64"/>
    <w:rsid w:val="001217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0178">
      <w:bodyDiv w:val="1"/>
      <w:marLeft w:val="0"/>
      <w:marRight w:val="0"/>
      <w:marTop w:val="0"/>
      <w:marBottom w:val="0"/>
      <w:divBdr>
        <w:top w:val="none" w:sz="0" w:space="0" w:color="auto"/>
        <w:left w:val="none" w:sz="0" w:space="0" w:color="auto"/>
        <w:bottom w:val="none" w:sz="0" w:space="0" w:color="auto"/>
        <w:right w:val="none" w:sz="0" w:space="0" w:color="auto"/>
      </w:divBdr>
    </w:div>
    <w:div w:id="749497356">
      <w:bodyDiv w:val="1"/>
      <w:marLeft w:val="0"/>
      <w:marRight w:val="0"/>
      <w:marTop w:val="0"/>
      <w:marBottom w:val="0"/>
      <w:divBdr>
        <w:top w:val="none" w:sz="0" w:space="0" w:color="auto"/>
        <w:left w:val="none" w:sz="0" w:space="0" w:color="auto"/>
        <w:bottom w:val="none" w:sz="0" w:space="0" w:color="auto"/>
        <w:right w:val="none" w:sz="0" w:space="0" w:color="auto"/>
      </w:divBdr>
    </w:div>
    <w:div w:id="1394040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participa.df.gov.br" TargetMode="External"/><Relationship Id="rId26" Type="http://schemas.openxmlformats.org/officeDocument/2006/relationships/image" Target="media/image9.png"/><Relationship Id="rId39" Type="http://schemas.openxmlformats.org/officeDocument/2006/relationships/hyperlink" Target="http://www.painel.ouv.df.gov.br/"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participa.df.gov.br" TargetMode="External"/><Relationship Id="rId42" Type="http://schemas.openxmlformats.org/officeDocument/2006/relationships/hyperlink" Target="http://www.participa.df.gov.br" TargetMode="External"/><Relationship Id="rId7" Type="http://schemas.openxmlformats.org/officeDocument/2006/relationships/endnotes" Target="endnotes.xml"/><Relationship Id="rId12" Type="http://schemas.openxmlformats.org/officeDocument/2006/relationships/hyperlink" Target="mailto:ouvidoria@ibram.df.gov.br" TargetMode="External"/><Relationship Id="rId17" Type="http://schemas.openxmlformats.org/officeDocument/2006/relationships/hyperlink" Target="http://www.painel.ouv.df.gov.br/" TargetMode="External"/><Relationship Id="rId25" Type="http://schemas.openxmlformats.org/officeDocument/2006/relationships/hyperlink" Target="http://www.painel.ouv.df.gov.br/" TargetMode="External"/><Relationship Id="rId33" Type="http://schemas.openxmlformats.org/officeDocument/2006/relationships/image" Target="media/image13.pn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www.participa.df.gov.br" TargetMode="External"/><Relationship Id="rId20" Type="http://schemas.openxmlformats.org/officeDocument/2006/relationships/hyperlink" Target="http://www.painel.ouv.df.gov.br/" TargetMode="External"/><Relationship Id="rId29" Type="http://schemas.openxmlformats.org/officeDocument/2006/relationships/image" Target="media/image10.png"/><Relationship Id="rId41" Type="http://schemas.openxmlformats.org/officeDocument/2006/relationships/hyperlink" Target="http://www.painel.ouv.df.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hyperlink" Target="http://www.participa.df.gov.br" TargetMode="External"/><Relationship Id="rId37" Type="http://schemas.openxmlformats.org/officeDocument/2006/relationships/hyperlink" Target="http://www.participa.df.gov.br" TargetMode="External"/><Relationship Id="rId40" Type="http://schemas.openxmlformats.org/officeDocument/2006/relationships/image" Target="media/image16.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inel.ouv.df.gov.br/" TargetMode="External"/><Relationship Id="rId23" Type="http://schemas.openxmlformats.org/officeDocument/2006/relationships/image" Target="media/image7.png"/><Relationship Id="rId28" Type="http://schemas.openxmlformats.org/officeDocument/2006/relationships/hyperlink" Target="http://www.participa.df.gov.br" TargetMode="External"/><Relationship Id="rId36" Type="http://schemas.openxmlformats.org/officeDocument/2006/relationships/hyperlink" Target="http://www.participa.df.gov.br" TargetMode="External"/><Relationship Id="rId10" Type="http://schemas.openxmlformats.org/officeDocument/2006/relationships/image" Target="media/image3.jpeg"/><Relationship Id="rId19" Type="http://schemas.openxmlformats.org/officeDocument/2006/relationships/image" Target="media/image5.png"/><Relationship Id="rId31" Type="http://schemas.openxmlformats.org/officeDocument/2006/relationships/image" Target="media/image1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inel.ouv.df.gov.br/" TargetMode="External"/><Relationship Id="rId22" Type="http://schemas.openxmlformats.org/officeDocument/2006/relationships/hyperlink" Target="http://www.painel.ouv.df.gov.br/" TargetMode="External"/><Relationship Id="rId27" Type="http://schemas.openxmlformats.org/officeDocument/2006/relationships/hyperlink" Target="http://www.painel.ouv.df.gov.br/" TargetMode="External"/><Relationship Id="rId30" Type="http://schemas.openxmlformats.org/officeDocument/2006/relationships/image" Target="media/image11.png"/><Relationship Id="rId35" Type="http://schemas.openxmlformats.org/officeDocument/2006/relationships/image" Target="media/image14.png"/><Relationship Id="rId43" Type="http://schemas.openxmlformats.org/officeDocument/2006/relationships/hyperlink" Target="http://www.participa.df.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6E88-47E7-44A3-BA1D-3F11E09F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2241</Words>
  <Characters>12107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IBRAM – Instituto Brasília Ambiental</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IBRAM – Instituto Brasília Ambiental</dc:title>
  <dc:creator>Téo Carlo Nonato Ribeiro</dc:creator>
  <cp:lastModifiedBy>5561982501835</cp:lastModifiedBy>
  <cp:revision>3</cp:revision>
  <dcterms:created xsi:type="dcterms:W3CDTF">2023-08-01T14:22:00Z</dcterms:created>
  <dcterms:modified xsi:type="dcterms:W3CDTF">2023-08-01T14:43:00Z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Microsoft® Word 2021</vt:lpwstr>
  </property>
  <property fmtid="{D5CDD505-2E9C-101B-9397-08002B2CF9AE}" pid="4" name="LastSaved">
    <vt:filetime>2023-07-25T00:00:00Z</vt:filetime>
  </property>
</Properties>
</file>