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67121" w14:textId="304E7A0B" w:rsidR="00DD6357" w:rsidRDefault="00891A79" w:rsidP="00891A79">
      <w:pPr>
        <w:spacing w:before="240" w:after="240"/>
        <w:jc w:val="center"/>
        <w:rPr>
          <w:b/>
        </w:rPr>
      </w:pPr>
      <w:r>
        <w:rPr>
          <w:rFonts w:ascii="Calibri" w:eastAsia="Times New Roman" w:hAnsi="Calibri" w:cs="Calibri"/>
          <w:noProof/>
          <w:color w:val="000000"/>
          <w:sz w:val="20"/>
          <w:szCs w:val="20"/>
        </w:rPr>
        <w:drawing>
          <wp:inline distT="0" distB="0" distL="0" distR="0" wp14:anchorId="14106D1D" wp14:editId="5536A9F5">
            <wp:extent cx="952500" cy="952500"/>
            <wp:effectExtent l="0" t="0" r="0" b="0"/>
            <wp:docPr id="1" name="Imagem 1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, nome da empresa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31"/>
      </w:tblGrid>
      <w:tr w:rsidR="00735D7A" w14:paraId="53575AC2" w14:textId="77777777" w:rsidTr="000D0824">
        <w:tc>
          <w:tcPr>
            <w:tcW w:w="9019" w:type="dxa"/>
            <w:tcBorders>
              <w:top w:val="nil"/>
              <w:left w:val="nil"/>
              <w:bottom w:val="nil"/>
              <w:right w:val="nil"/>
            </w:tcBorders>
          </w:tcPr>
          <w:p w14:paraId="680AD729" w14:textId="628D1E8B" w:rsidR="00735D7A" w:rsidRPr="00891A79" w:rsidRDefault="00735D7A" w:rsidP="00891A79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1A79">
              <w:rPr>
                <w:rFonts w:asciiTheme="majorHAnsi" w:hAnsiTheme="majorHAnsi" w:cstheme="majorHAnsi"/>
                <w:b/>
                <w:sz w:val="20"/>
                <w:szCs w:val="20"/>
              </w:rPr>
              <w:t>TERMO DE REFERÊNCIA</w:t>
            </w:r>
          </w:p>
          <w:p w14:paraId="1D9AB67B" w14:textId="4DACC180" w:rsidR="00735D7A" w:rsidRPr="00891A79" w:rsidRDefault="00735D7A" w:rsidP="00891A79">
            <w:pP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891A79">
              <w:rPr>
                <w:rFonts w:asciiTheme="majorHAnsi" w:hAnsiTheme="majorHAnsi" w:cstheme="majorHAnsi"/>
                <w:b/>
                <w:sz w:val="20"/>
                <w:szCs w:val="20"/>
              </w:rPr>
              <w:t>PROJETO DE RECUPERAÇÃO DE ÁREA DEGRADADA ou ALTERADA – PRADA</w:t>
            </w:r>
          </w:p>
        </w:tc>
      </w:tr>
      <w:tr w:rsidR="00467CBC" w14:paraId="2BEFB9DC" w14:textId="77777777" w:rsidTr="000D0824">
        <w:tc>
          <w:tcPr>
            <w:tcW w:w="9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11D26" w14:textId="77777777" w:rsidR="00E94EF8" w:rsidRDefault="00E94EF8" w:rsidP="00E94EF8">
            <w:pPr>
              <w:spacing w:before="240" w:after="240"/>
              <w:contextualSpacing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26727960" w14:textId="04348CFB" w:rsidR="00467CBC" w:rsidRDefault="00467CBC" w:rsidP="00891A79">
            <w:pPr>
              <w:spacing w:before="240" w:after="24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5E60EC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ORIENTAÇÕES GERAIS</w:t>
            </w:r>
          </w:p>
          <w:p w14:paraId="3D586C03" w14:textId="77777777" w:rsidR="00E94EF8" w:rsidRPr="005E60EC" w:rsidRDefault="00E94EF8" w:rsidP="00891A79">
            <w:pPr>
              <w:spacing w:before="240" w:after="240"/>
              <w:contextualSpacing/>
              <w:jc w:val="center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</w:p>
          <w:p w14:paraId="092D5A59" w14:textId="4A01143E" w:rsidR="00467CBC" w:rsidRDefault="00467CBC" w:rsidP="00E31991">
            <w:pPr>
              <w:spacing w:before="240" w:after="240"/>
              <w:contextualSpacing/>
            </w:pPr>
          </w:p>
        </w:tc>
      </w:tr>
      <w:tr w:rsidR="00E31991" w14:paraId="167A42E5" w14:textId="77777777" w:rsidTr="000D0824">
        <w:tc>
          <w:tcPr>
            <w:tcW w:w="9019" w:type="dxa"/>
            <w:tcBorders>
              <w:top w:val="single" w:sz="4" w:space="0" w:color="auto"/>
            </w:tcBorders>
          </w:tcPr>
          <w:p w14:paraId="3590E56B" w14:textId="0D978ADB" w:rsidR="00467CBC" w:rsidRPr="00735D7A" w:rsidRDefault="00467CBC" w:rsidP="003561BA">
            <w:pPr>
              <w:pStyle w:val="PargrafodaLista"/>
              <w:numPr>
                <w:ilvl w:val="0"/>
                <w:numId w:val="6"/>
              </w:numPr>
              <w:spacing w:before="240" w:after="240"/>
            </w:pPr>
            <w:r w:rsidRPr="00735D7A">
              <w:t xml:space="preserve">A recuperação ambiental de áreas degradadas e alteradas deve cumprir as disposições e conteúdos regulamentados pela: </w:t>
            </w:r>
          </w:p>
          <w:p w14:paraId="38ED5EDF" w14:textId="0444AD33" w:rsidR="00E31991" w:rsidRPr="000D0824" w:rsidRDefault="00E31991" w:rsidP="00467CBC">
            <w:pPr>
              <w:spacing w:before="240" w:after="240"/>
              <w:ind w:left="313" w:right="269"/>
              <w:contextualSpacing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D0824">
              <w:rPr>
                <w:rFonts w:asciiTheme="majorHAnsi" w:hAnsiTheme="majorHAnsi" w:cstheme="majorHAnsi"/>
                <w:b/>
                <w:sz w:val="20"/>
                <w:szCs w:val="20"/>
              </w:rPr>
              <w:t>INSTRUÇÃO NORMATIVA Nº 33, DE 02 DE OUTUBRO DE 2020</w:t>
            </w:r>
          </w:p>
          <w:p w14:paraId="0F704BD5" w14:textId="77777777" w:rsidR="003561BA" w:rsidRPr="000D0824" w:rsidRDefault="00E31991" w:rsidP="009C40B0">
            <w:pPr>
              <w:spacing w:before="240" w:after="240"/>
              <w:ind w:left="313" w:right="269"/>
              <w:contextualSpacing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0D0824">
              <w:rPr>
                <w:rFonts w:asciiTheme="majorHAnsi" w:hAnsiTheme="majorHAnsi" w:cstheme="majorHAnsi"/>
                <w:sz w:val="20"/>
                <w:szCs w:val="20"/>
              </w:rPr>
              <w:t>Estabelece as diretrizes, critérios técnicos e procedimentos para a promoção de recuperação ambiental no Distrito Federal, e dá providências correlatas.</w:t>
            </w:r>
          </w:p>
          <w:p w14:paraId="0A5C09FA" w14:textId="4E172172" w:rsidR="006C1B83" w:rsidRPr="000D0824" w:rsidRDefault="003561BA" w:rsidP="003561BA">
            <w:pPr>
              <w:spacing w:before="240" w:after="240"/>
              <w:ind w:left="313" w:right="269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  <w:r w:rsidRPr="000D082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(</w:t>
            </w:r>
            <w:r w:rsidR="006C1B83" w:rsidRPr="000D082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</w:t>
            </w:r>
            <w:r w:rsidR="00467CBC" w:rsidRPr="000D082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ublicada no Diário Oficial do Distrito Federal nº 189 de 05 de </w:t>
            </w:r>
            <w:r w:rsidR="00370486" w:rsidRPr="000D082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outubro</w:t>
            </w:r>
            <w:r w:rsidR="00467CBC" w:rsidRPr="000D082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 de 2020 pp. 13-16</w:t>
            </w:r>
            <w:r w:rsidR="006C1B83" w:rsidRPr="000D082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.</w:t>
            </w:r>
            <w:r w:rsidRPr="000D0824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)</w:t>
            </w:r>
          </w:p>
          <w:p w14:paraId="5F7494B8" w14:textId="5E3FA759" w:rsidR="006C1B83" w:rsidRDefault="006C1B83" w:rsidP="00735D7A">
            <w:pPr>
              <w:spacing w:before="240" w:after="240"/>
              <w:ind w:right="269" w:firstLine="313"/>
              <w:contextualSpacing/>
            </w:pPr>
            <w:r w:rsidRPr="00735D7A">
              <w:t xml:space="preserve"> </w:t>
            </w:r>
          </w:p>
        </w:tc>
      </w:tr>
      <w:tr w:rsidR="00735D7A" w14:paraId="36257610" w14:textId="77777777" w:rsidTr="00E31991">
        <w:tc>
          <w:tcPr>
            <w:tcW w:w="9019" w:type="dxa"/>
          </w:tcPr>
          <w:p w14:paraId="233684BF" w14:textId="6DF3E8AB" w:rsidR="00735D7A" w:rsidRPr="003561BA" w:rsidRDefault="00735D7A" w:rsidP="00EB316D">
            <w:pPr>
              <w:pStyle w:val="PargrafodaLista"/>
              <w:numPr>
                <w:ilvl w:val="0"/>
                <w:numId w:val="6"/>
              </w:numPr>
              <w:spacing w:before="240" w:after="240"/>
              <w:ind w:right="269"/>
              <w:jc w:val="both"/>
              <w:rPr>
                <w:i/>
                <w:sz w:val="20"/>
                <w:szCs w:val="20"/>
              </w:rPr>
            </w:pPr>
            <w:r w:rsidRPr="00735D7A">
              <w:t>Em cumprimento ao</w:t>
            </w:r>
            <w:r w:rsidR="003048C3">
              <w:t xml:space="preserve"> § 3º</w:t>
            </w:r>
            <w:r w:rsidR="003561BA">
              <w:t xml:space="preserve"> </w:t>
            </w:r>
            <w:r w:rsidR="003048C3">
              <w:t xml:space="preserve">do artigo 18 </w:t>
            </w:r>
            <w:r w:rsidRPr="00735D7A">
              <w:t>da IN 33/2020 o PRADA deve atender ao presente Termo de Referência</w:t>
            </w:r>
            <w:r w:rsidRPr="003561BA">
              <w:rPr>
                <w:sz w:val="20"/>
                <w:szCs w:val="20"/>
              </w:rPr>
              <w:t>:</w:t>
            </w:r>
          </w:p>
          <w:p w14:paraId="7D8F61FC" w14:textId="5150EE92" w:rsidR="00735D7A" w:rsidRPr="003561BA" w:rsidRDefault="00735D7A" w:rsidP="0092042E">
            <w:pPr>
              <w:spacing w:before="240" w:after="240"/>
              <w:ind w:left="313" w:right="269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561BA">
              <w:rPr>
                <w:rFonts w:asciiTheme="majorHAnsi" w:hAnsiTheme="majorHAnsi" w:cstheme="majorHAnsi"/>
                <w:sz w:val="18"/>
                <w:szCs w:val="18"/>
              </w:rPr>
              <w:t xml:space="preserve">Art. 18 O PRADA consiste em documento técnico descritivo das ações de recuperação ambiental a serem executadas nas áreas degradadas e alteradas delimitadas no ato motivador, devendo contemplar os seguintes tópicos de </w:t>
            </w:r>
            <w:proofErr w:type="spellStart"/>
            <w:r w:rsidRPr="005C2A4A">
              <w:rPr>
                <w:rFonts w:asciiTheme="majorHAnsi" w:hAnsiTheme="majorHAnsi" w:cstheme="majorHAnsi"/>
                <w:sz w:val="18"/>
                <w:szCs w:val="18"/>
              </w:rPr>
              <w:t>conteúdos</w:t>
            </w:r>
            <w:proofErr w:type="spellEnd"/>
            <w:r w:rsidRPr="005C2A4A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00AEEF25" w14:textId="77777777" w:rsidR="00735D7A" w:rsidRPr="003561BA" w:rsidRDefault="00735D7A" w:rsidP="007F1EC6">
            <w:pPr>
              <w:spacing w:before="240" w:after="240"/>
              <w:ind w:left="885" w:right="552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561BA">
              <w:rPr>
                <w:rFonts w:asciiTheme="majorHAnsi" w:hAnsiTheme="majorHAnsi" w:cstheme="majorHAnsi"/>
                <w:sz w:val="18"/>
                <w:szCs w:val="18"/>
              </w:rPr>
              <w:t>I - Diagnóstico ambiental da(s) área(s) degradada(s) ou alterada(s) com identificação da causa do fator de degradação;</w:t>
            </w:r>
          </w:p>
          <w:p w14:paraId="521915D0" w14:textId="77777777" w:rsidR="00735D7A" w:rsidRPr="003561BA" w:rsidRDefault="00735D7A" w:rsidP="0092042E">
            <w:pPr>
              <w:spacing w:before="240" w:after="240"/>
              <w:ind w:left="313" w:right="552" w:firstLine="567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561BA">
              <w:rPr>
                <w:rFonts w:asciiTheme="majorHAnsi" w:hAnsiTheme="majorHAnsi" w:cstheme="majorHAnsi"/>
                <w:sz w:val="18"/>
                <w:szCs w:val="18"/>
              </w:rPr>
              <w:t>II - Delimitação espacial da(s) área(s) objetos da recuperação;</w:t>
            </w:r>
          </w:p>
          <w:p w14:paraId="2766AF52" w14:textId="77777777" w:rsidR="00735D7A" w:rsidRPr="003561BA" w:rsidRDefault="00735D7A" w:rsidP="0092042E">
            <w:pPr>
              <w:spacing w:before="240" w:after="240"/>
              <w:ind w:left="313" w:right="552" w:firstLine="567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561BA">
              <w:rPr>
                <w:rFonts w:asciiTheme="majorHAnsi" w:hAnsiTheme="majorHAnsi" w:cstheme="majorHAnsi"/>
                <w:sz w:val="18"/>
                <w:szCs w:val="18"/>
              </w:rPr>
              <w:t>III - Determinação do ato motivador;</w:t>
            </w:r>
          </w:p>
          <w:p w14:paraId="2960AB2A" w14:textId="77777777" w:rsidR="00735D7A" w:rsidRPr="003561BA" w:rsidRDefault="00735D7A" w:rsidP="0092042E">
            <w:pPr>
              <w:spacing w:before="240" w:after="240"/>
              <w:ind w:left="313" w:right="552" w:firstLine="567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561BA">
              <w:rPr>
                <w:rFonts w:asciiTheme="majorHAnsi" w:hAnsiTheme="majorHAnsi" w:cstheme="majorHAnsi"/>
                <w:sz w:val="18"/>
                <w:szCs w:val="18"/>
              </w:rPr>
              <w:t>IV - Objetivos da recuperação ambiental;</w:t>
            </w:r>
          </w:p>
          <w:p w14:paraId="7C9343F2" w14:textId="77777777" w:rsidR="00735D7A" w:rsidRPr="003561BA" w:rsidRDefault="00735D7A" w:rsidP="0092042E">
            <w:pPr>
              <w:spacing w:before="240" w:after="240"/>
              <w:ind w:left="313" w:right="552" w:firstLine="567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561BA">
              <w:rPr>
                <w:rFonts w:asciiTheme="majorHAnsi" w:hAnsiTheme="majorHAnsi" w:cstheme="majorHAnsi"/>
                <w:sz w:val="18"/>
                <w:szCs w:val="18"/>
              </w:rPr>
              <w:t>V - Métodos e técnicas a serem implantadas;</w:t>
            </w:r>
          </w:p>
          <w:p w14:paraId="38A28503" w14:textId="77777777" w:rsidR="00735D7A" w:rsidRPr="003561BA" w:rsidRDefault="00735D7A" w:rsidP="0092042E">
            <w:pPr>
              <w:spacing w:before="240" w:after="240"/>
              <w:ind w:left="313" w:right="552" w:firstLine="567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561BA">
              <w:rPr>
                <w:rFonts w:asciiTheme="majorHAnsi" w:hAnsiTheme="majorHAnsi" w:cstheme="majorHAnsi"/>
                <w:sz w:val="18"/>
                <w:szCs w:val="18"/>
              </w:rPr>
              <w:t>VI - Ações de manutenção e monitoramento da área.</w:t>
            </w:r>
          </w:p>
          <w:p w14:paraId="4DD5A5B9" w14:textId="77777777" w:rsidR="00735D7A" w:rsidRPr="003561BA" w:rsidRDefault="00735D7A" w:rsidP="0092042E">
            <w:pPr>
              <w:spacing w:before="240" w:after="240"/>
              <w:ind w:left="313" w:right="269" w:firstLine="283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3561BA">
              <w:rPr>
                <w:rFonts w:asciiTheme="majorHAnsi" w:hAnsiTheme="majorHAnsi" w:cstheme="majorHAnsi"/>
                <w:sz w:val="18"/>
                <w:szCs w:val="18"/>
              </w:rPr>
              <w:t>(...)</w:t>
            </w:r>
          </w:p>
          <w:p w14:paraId="545C7E61" w14:textId="3C515ACE" w:rsidR="00735D7A" w:rsidRPr="003561BA" w:rsidRDefault="00735D7A" w:rsidP="0092042E">
            <w:pPr>
              <w:spacing w:before="240" w:after="240"/>
              <w:ind w:left="313" w:right="269" w:firstLine="283"/>
              <w:contextualSpacing/>
              <w:jc w:val="both"/>
              <w:rPr>
                <w:rFonts w:asciiTheme="majorHAnsi" w:hAnsiTheme="majorHAnsi" w:cstheme="majorHAnsi"/>
              </w:rPr>
            </w:pPr>
            <w:r w:rsidRPr="003561BA">
              <w:rPr>
                <w:rFonts w:asciiTheme="majorHAnsi" w:hAnsiTheme="majorHAnsi" w:cstheme="majorHAnsi"/>
                <w:sz w:val="18"/>
                <w:szCs w:val="18"/>
              </w:rPr>
              <w:t>§3º O PRADA deverá atender as especificações dos conteúdos previstas no Termo de Referência a ser disponibilizado pelo Brasília Ambiental em seu sítio eletrônico na internet.</w:t>
            </w:r>
          </w:p>
          <w:p w14:paraId="0314203D" w14:textId="77777777" w:rsidR="00735D7A" w:rsidRDefault="00735D7A" w:rsidP="00E31991">
            <w:pPr>
              <w:spacing w:before="240" w:after="240"/>
              <w:contextualSpacing/>
            </w:pPr>
          </w:p>
        </w:tc>
      </w:tr>
      <w:tr w:rsidR="00B91E93" w14:paraId="3A6CF0D3" w14:textId="77777777" w:rsidTr="00E31991">
        <w:tc>
          <w:tcPr>
            <w:tcW w:w="9019" w:type="dxa"/>
          </w:tcPr>
          <w:p w14:paraId="5C68C57B" w14:textId="22035129" w:rsidR="004F64DA" w:rsidRDefault="00B91E93" w:rsidP="005C2A4A">
            <w:pPr>
              <w:pStyle w:val="PargrafodaLista"/>
              <w:numPr>
                <w:ilvl w:val="0"/>
                <w:numId w:val="6"/>
              </w:numPr>
              <w:spacing w:before="240" w:after="240"/>
              <w:ind w:right="269"/>
              <w:jc w:val="both"/>
            </w:pPr>
            <w:r w:rsidRPr="002E63DC">
              <w:t xml:space="preserve">Para áreas alvo de recuperação ambiental localizadas em Unidades de Conservação </w:t>
            </w:r>
            <w:r w:rsidR="00E144D3">
              <w:t xml:space="preserve">– </w:t>
            </w:r>
            <w:r w:rsidRPr="002E63DC">
              <w:t>UC</w:t>
            </w:r>
            <w:r w:rsidR="00E144D3">
              <w:t>,</w:t>
            </w:r>
            <w:r w:rsidRPr="002E63DC">
              <w:t xml:space="preserve"> com exceção de Área de Proteção Ambiental - APA e da Área de Relevante Interesse Ecológico – ARIE, deverá ser utilizado Termo de Referência a ser </w:t>
            </w:r>
            <w:r w:rsidR="002E63DC" w:rsidRPr="002E63DC">
              <w:t>informado</w:t>
            </w:r>
            <w:r w:rsidRPr="002E63DC">
              <w:t xml:space="preserve"> pelo setor responsável pela gestão da</w:t>
            </w:r>
            <w:r w:rsidR="007F0DA1" w:rsidRPr="002E63DC">
              <w:t xml:space="preserve"> respectiva</w:t>
            </w:r>
            <w:r w:rsidRPr="002E63DC">
              <w:t xml:space="preserve"> UC.</w:t>
            </w:r>
            <w:r>
              <w:t xml:space="preserve"> </w:t>
            </w:r>
          </w:p>
        </w:tc>
      </w:tr>
      <w:tr w:rsidR="00735D7A" w14:paraId="65A2744B" w14:textId="77777777" w:rsidTr="00005692">
        <w:trPr>
          <w:trHeight w:val="1685"/>
        </w:trPr>
        <w:tc>
          <w:tcPr>
            <w:tcW w:w="9019" w:type="dxa"/>
          </w:tcPr>
          <w:p w14:paraId="69F69D78" w14:textId="77777777" w:rsidR="007F1EC6" w:rsidRDefault="0069417A" w:rsidP="007F1EC6">
            <w:pPr>
              <w:pStyle w:val="PargrafodaLista"/>
              <w:numPr>
                <w:ilvl w:val="0"/>
                <w:numId w:val="6"/>
              </w:numPr>
              <w:spacing w:before="240" w:after="240"/>
            </w:pPr>
            <w:r w:rsidRPr="005E7C8E">
              <w:t>A elaboração do PRADA deverá ser feita por profissional técnico integrante do</w:t>
            </w:r>
            <w:r w:rsidR="003561BA">
              <w:t xml:space="preserve"> </w:t>
            </w:r>
            <w:r w:rsidRPr="005E7C8E">
              <w:t>Cadastro de Profissionais Técnicos do Brasília Ambiental e com habilitação compatível</w:t>
            </w:r>
            <w:r w:rsidR="003561BA">
              <w:t xml:space="preserve"> </w:t>
            </w:r>
            <w:r w:rsidRPr="005E7C8E">
              <w:t>à</w:t>
            </w:r>
            <w:r>
              <w:t>s técnicas a serem implantadas</w:t>
            </w:r>
            <w:r w:rsidR="003048C3">
              <w:t xml:space="preserve"> </w:t>
            </w:r>
            <w:r w:rsidR="003048C3" w:rsidRPr="003561BA">
              <w:rPr>
                <w:sz w:val="18"/>
                <w:szCs w:val="18"/>
              </w:rPr>
              <w:t>(</w:t>
            </w:r>
            <w:r w:rsidR="003561BA" w:rsidRPr="003561BA">
              <w:rPr>
                <w:sz w:val="18"/>
                <w:szCs w:val="18"/>
              </w:rPr>
              <w:t xml:space="preserve">Conforme </w:t>
            </w:r>
            <w:r w:rsidRPr="003561BA">
              <w:rPr>
                <w:sz w:val="18"/>
                <w:szCs w:val="18"/>
              </w:rPr>
              <w:t>artigo 19 da IN33/2020)</w:t>
            </w:r>
            <w:r w:rsidR="003561BA">
              <w:t>.</w:t>
            </w:r>
          </w:p>
          <w:p w14:paraId="6D19D7C7" w14:textId="77777777" w:rsidR="007F1EC6" w:rsidRDefault="007F1EC6" w:rsidP="007F1EC6">
            <w:pPr>
              <w:pStyle w:val="PargrafodaLista"/>
              <w:spacing w:before="240" w:after="240"/>
              <w:rPr>
                <w:sz w:val="18"/>
                <w:szCs w:val="18"/>
              </w:rPr>
            </w:pPr>
          </w:p>
          <w:p w14:paraId="3E7D3D38" w14:textId="1A0FD98E" w:rsidR="00005692" w:rsidRPr="007F1EC6" w:rsidRDefault="007F1EC6" w:rsidP="007F1EC6">
            <w:pPr>
              <w:pStyle w:val="PargrafodaLista"/>
              <w:spacing w:before="240" w:after="240"/>
              <w:rPr>
                <w:sz w:val="18"/>
                <w:szCs w:val="18"/>
              </w:rPr>
            </w:pPr>
            <w:r w:rsidRPr="007F1EC6">
              <w:rPr>
                <w:sz w:val="18"/>
                <w:szCs w:val="18"/>
              </w:rPr>
              <w:t xml:space="preserve">Informações disponíveis em </w:t>
            </w:r>
            <w:r w:rsidR="00596D9D" w:rsidRPr="007F1EC6">
              <w:rPr>
                <w:sz w:val="18"/>
                <w:szCs w:val="18"/>
              </w:rPr>
              <w:t>http://www.ibram.df.gov.br/cadastro-de-profissionais/</w:t>
            </w:r>
          </w:p>
        </w:tc>
      </w:tr>
      <w:tr w:rsidR="005E7C8E" w14:paraId="0FAA114F" w14:textId="77777777" w:rsidTr="00E31991">
        <w:tc>
          <w:tcPr>
            <w:tcW w:w="9019" w:type="dxa"/>
          </w:tcPr>
          <w:p w14:paraId="4CBBC830" w14:textId="5660E4EA" w:rsidR="005E7C8E" w:rsidRPr="005E7C8E" w:rsidRDefault="005E7C8E" w:rsidP="009E5E35">
            <w:pPr>
              <w:pStyle w:val="PargrafodaLista"/>
              <w:numPr>
                <w:ilvl w:val="0"/>
                <w:numId w:val="6"/>
              </w:numPr>
              <w:spacing w:before="240" w:after="240"/>
              <w:jc w:val="both"/>
            </w:pPr>
            <w:r>
              <w:t xml:space="preserve">A apresentação de </w:t>
            </w:r>
            <w:r w:rsidRPr="005E7C8E">
              <w:t xml:space="preserve">anotação de </w:t>
            </w:r>
            <w:r w:rsidR="003561BA" w:rsidRPr="005E7C8E">
              <w:t>responsabilidade técnica</w:t>
            </w:r>
            <w:r>
              <w:t xml:space="preserve"> – ART </w:t>
            </w:r>
            <w:r w:rsidRPr="005E7C8E">
              <w:t>está prevista no artigo 44 da IN33/2020 para todas as fases da recuperação ambiental que consistem</w:t>
            </w:r>
            <w:r w:rsidR="00A77458" w:rsidRPr="00A77458">
              <w:rPr>
                <w:color w:val="0070C0"/>
              </w:rPr>
              <w:t>:</w:t>
            </w:r>
            <w:r w:rsidRPr="005E7C8E">
              <w:t xml:space="preserve"> na elaboração </w:t>
            </w:r>
            <w:r w:rsidR="003561BA">
              <w:t xml:space="preserve">do estudo </w:t>
            </w:r>
            <w:r w:rsidRPr="005E7C8E">
              <w:t>PRADA</w:t>
            </w:r>
            <w:r w:rsidRPr="007F1EC6">
              <w:t xml:space="preserve">, </w:t>
            </w:r>
            <w:r w:rsidR="00A77458" w:rsidRPr="007F1EC6">
              <w:t xml:space="preserve">na </w:t>
            </w:r>
            <w:r w:rsidRPr="007F1EC6">
              <w:t xml:space="preserve">implantação e </w:t>
            </w:r>
            <w:r w:rsidR="00A77458" w:rsidRPr="007F1EC6">
              <w:t xml:space="preserve">no </w:t>
            </w:r>
            <w:r w:rsidRPr="005E7C8E">
              <w:t>monitoramento</w:t>
            </w:r>
            <w:r w:rsidR="009E5E35">
              <w:t>,</w:t>
            </w:r>
            <w:r w:rsidR="003561BA">
              <w:t xml:space="preserve"> devendo estar descrita na ART a fase a que se refere</w:t>
            </w:r>
            <w:r w:rsidRPr="005E7C8E">
              <w:t>.</w:t>
            </w:r>
          </w:p>
          <w:p w14:paraId="07FE8866" w14:textId="77777777" w:rsidR="005E7C8E" w:rsidRPr="005E7C8E" w:rsidRDefault="005E7C8E" w:rsidP="005E7C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DAD4B2" w14:textId="55094CFE" w:rsidR="005E7C8E" w:rsidRPr="003561BA" w:rsidRDefault="005E7C8E" w:rsidP="0069417A">
            <w:pPr>
              <w:ind w:left="313" w:right="127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u w:val="single"/>
              </w:rPr>
            </w:pPr>
            <w:r w:rsidRPr="003561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Art. 44 O projeto de recuperação ambiental deve ter acompanhamento e monitoramento contínuo pelo requerente e responsável técnico pela execução até no mínimo sua aprovação final e </w:t>
            </w:r>
            <w:r w:rsidRPr="003561B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u w:val="single"/>
              </w:rPr>
              <w:t>deverá possuir ART para todas as suas fases.</w:t>
            </w:r>
          </w:p>
          <w:p w14:paraId="425345D0" w14:textId="77777777" w:rsidR="005E7C8E" w:rsidRDefault="005E7C8E" w:rsidP="00735D7A">
            <w:pPr>
              <w:spacing w:before="240" w:after="240"/>
              <w:contextualSpacing/>
            </w:pPr>
          </w:p>
        </w:tc>
      </w:tr>
      <w:tr w:rsidR="0069417A" w14:paraId="3F7E5191" w14:textId="77777777" w:rsidTr="00E31991">
        <w:tc>
          <w:tcPr>
            <w:tcW w:w="9019" w:type="dxa"/>
          </w:tcPr>
          <w:p w14:paraId="2C557DA1" w14:textId="6C34034A" w:rsidR="00833DDC" w:rsidRDefault="0069417A" w:rsidP="00C00453">
            <w:pPr>
              <w:pStyle w:val="PargrafodaLista"/>
              <w:numPr>
                <w:ilvl w:val="0"/>
                <w:numId w:val="6"/>
              </w:numPr>
              <w:spacing w:before="240" w:after="240"/>
              <w:jc w:val="both"/>
            </w:pPr>
            <w:r>
              <w:lastRenderedPageBreak/>
              <w:t xml:space="preserve">Devem ser atendidas as recomendações da </w:t>
            </w:r>
            <w:r w:rsidRPr="000D0824">
              <w:rPr>
                <w:u w:val="single"/>
              </w:rPr>
              <w:t>Nota de Retificação</w:t>
            </w:r>
            <w:r>
              <w:t xml:space="preserve"> disponível no sítio eletrônico deste Brasília Ambiental na aba recuperação ambiental:</w:t>
            </w:r>
          </w:p>
          <w:p w14:paraId="4A7364D1" w14:textId="47EF8AEE" w:rsidR="000D0824" w:rsidRDefault="00833DDC" w:rsidP="000D0824">
            <w:pPr>
              <w:ind w:left="313" w:right="127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0D082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O termo “Formulário Padrão” previsto no inciso II do artigo 13 IN33/2020 consiste em incorreção que persistiu devido falhas na revisão final do texto da norma.</w:t>
            </w:r>
          </w:p>
          <w:p w14:paraId="39F1673D" w14:textId="7BA11DC0" w:rsidR="00833DDC" w:rsidRPr="000D0824" w:rsidRDefault="00833DDC" w:rsidP="000D0824">
            <w:pPr>
              <w:ind w:left="313" w:right="127"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</w:pPr>
            <w:r w:rsidRPr="000D082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O correto entendimento consiste na apresentação do PRADA, o qual deve atender ao Termo de Referência – TR segundo determinação </w:t>
            </w:r>
            <w:r w:rsidR="000C6D93" w:rsidRPr="000D082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do §</w:t>
            </w:r>
            <w:r w:rsidRPr="000D082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 3º artigo 18 da IN33/2020.</w:t>
            </w:r>
          </w:p>
          <w:p w14:paraId="0FF4DAE6" w14:textId="481688DB" w:rsidR="0069417A" w:rsidRPr="00FE7740" w:rsidRDefault="0069417A" w:rsidP="00735D7A">
            <w:pPr>
              <w:spacing w:before="240" w:after="240"/>
              <w:contextualSpacing/>
              <w:rPr>
                <w:sz w:val="20"/>
                <w:szCs w:val="20"/>
              </w:rPr>
            </w:pPr>
            <w:r w:rsidRPr="005E7C8E">
              <w:rPr>
                <w:sz w:val="20"/>
                <w:szCs w:val="20"/>
              </w:rPr>
              <w:t xml:space="preserve"> </w:t>
            </w:r>
          </w:p>
        </w:tc>
      </w:tr>
      <w:tr w:rsidR="0069417A" w14:paraId="16260922" w14:textId="77777777" w:rsidTr="00E31991">
        <w:tc>
          <w:tcPr>
            <w:tcW w:w="9019" w:type="dxa"/>
          </w:tcPr>
          <w:p w14:paraId="44061F02" w14:textId="22EF1E4C" w:rsidR="000D0824" w:rsidRDefault="0069417A" w:rsidP="00C00453">
            <w:pPr>
              <w:pStyle w:val="PargrafodaLista"/>
              <w:numPr>
                <w:ilvl w:val="0"/>
                <w:numId w:val="6"/>
              </w:numPr>
              <w:spacing w:before="240" w:after="240"/>
              <w:jc w:val="both"/>
              <w:rPr>
                <w:color w:val="000000"/>
              </w:rPr>
            </w:pPr>
            <w:r>
              <w:t>O PRADA deverá ser apresentado em arquivo digital em form</w:t>
            </w:r>
            <w:r w:rsidR="003048C3">
              <w:t>ato PDF para compor processo</w:t>
            </w:r>
            <w:r>
              <w:t xml:space="preserve"> </w:t>
            </w:r>
            <w:r w:rsidRPr="000D0824">
              <w:rPr>
                <w:color w:val="000000"/>
              </w:rPr>
              <w:t>no Sistema Eletrônico de Informações SEI;</w:t>
            </w:r>
          </w:p>
          <w:p w14:paraId="465A6D75" w14:textId="3A22BC0D" w:rsidR="0069417A" w:rsidRPr="00FE7740" w:rsidRDefault="0069417A" w:rsidP="00FE7740">
            <w:pPr>
              <w:spacing w:before="240" w:after="240"/>
              <w:ind w:left="360"/>
              <w:rPr>
                <w:rFonts w:ascii="Calibri" w:eastAsia="Calibri" w:hAnsi="Calibri" w:cs="Calibri"/>
                <w:color w:val="000000"/>
              </w:rPr>
            </w:pPr>
            <w:r w:rsidRPr="000D0824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u w:val="single"/>
              </w:rPr>
              <w:t>Importante</w:t>
            </w:r>
            <w:r w:rsidRPr="000D0824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</w:rPr>
              <w:t>:</w:t>
            </w:r>
            <w:r w:rsidRPr="000D082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 o arquivo digital deve conter </w:t>
            </w:r>
            <w:r w:rsidR="000D082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data e </w:t>
            </w:r>
            <w:r w:rsidRPr="000D082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assinatura (eletrônica ou digitalizada) do responsável legal e responsável técnico nos espaços</w:t>
            </w:r>
            <w:r w:rsidR="00B64C7D" w:rsidRPr="000D082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 xml:space="preserve"> indicados</w:t>
            </w:r>
            <w:r w:rsidR="000D0824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C6D93" w14:paraId="2EE59982" w14:textId="77777777" w:rsidTr="00E31991">
        <w:tc>
          <w:tcPr>
            <w:tcW w:w="9019" w:type="dxa"/>
          </w:tcPr>
          <w:p w14:paraId="63DE25AC" w14:textId="1C459D30" w:rsidR="000C6D93" w:rsidRDefault="000C6D93" w:rsidP="007F1EC6">
            <w:pPr>
              <w:pStyle w:val="PargrafodaLista"/>
              <w:numPr>
                <w:ilvl w:val="0"/>
                <w:numId w:val="6"/>
              </w:numPr>
              <w:spacing w:before="120" w:after="120"/>
              <w:ind w:right="120"/>
              <w:jc w:val="both"/>
            </w:pPr>
            <w:r>
              <w:t>Os d</w:t>
            </w:r>
            <w:r w:rsidRPr="001A67C4">
              <w:t>ocumentos necessários para</w:t>
            </w:r>
            <w:r>
              <w:t xml:space="preserve"> o requerimento da Autorização para Recuperação Ambiental estão previstos no artigo 13 da IN 33/2020 e se referem as duas formas de requerimento de autorização </w:t>
            </w:r>
            <w:r w:rsidR="00E94EF8" w:rsidRPr="007F1EC6">
              <w:t>ambiental (</w:t>
            </w:r>
            <w:r w:rsidRPr="007F1EC6">
              <w:t>A</w:t>
            </w:r>
            <w:r w:rsidR="007F1EC6" w:rsidRPr="007F1EC6">
              <w:t>desão</w:t>
            </w:r>
            <w:r w:rsidR="007F1EC6">
              <w:t xml:space="preserve"> e Compromisso </w:t>
            </w:r>
            <w:r>
              <w:t>e Análise PRADA</w:t>
            </w:r>
            <w:r w:rsidR="007F1EC6">
              <w:t>)</w:t>
            </w:r>
          </w:p>
          <w:p w14:paraId="1A514920" w14:textId="35D95071" w:rsidR="0058370F" w:rsidRPr="007F1EC6" w:rsidRDefault="0058370F" w:rsidP="006266C2">
            <w:pPr>
              <w:ind w:left="36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Art. 13 Para o requerimento da Autorização para Recuperação Ambiental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o responsável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legal ou seu representante deverá protocolar no Brasília Ambiental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os seguintes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documentos: </w:t>
            </w:r>
          </w:p>
          <w:p w14:paraId="65641D2F" w14:textId="593B93AB" w:rsidR="007F1EC6" w:rsidRDefault="0058370F" w:rsidP="007F1EC6">
            <w:pPr>
              <w:ind w:left="885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I – Ato Motivador da obrigação legal de recuperação ambiental e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documentos técnicos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associados como Laudo, Parecer e Relatório Técnico; </w:t>
            </w:r>
          </w:p>
          <w:p w14:paraId="3EB3B3EB" w14:textId="68353A9A" w:rsidR="007F1EC6" w:rsidRDefault="0058370F" w:rsidP="007F1EC6">
            <w:pPr>
              <w:ind w:left="885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II – Formulário Padrão do Projeto de Recuperação de Área Degradada e Alterada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- PRADA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; </w:t>
            </w:r>
          </w:p>
          <w:p w14:paraId="3767E1B3" w14:textId="4CF09BED" w:rsidR="007F1EC6" w:rsidRDefault="0058370F" w:rsidP="007F1EC6">
            <w:pPr>
              <w:ind w:left="885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III – Delimitação espacial da(s) área(s) degradada(s) e/ou alterada(s) em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arquivo digital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no formato </w:t>
            </w:r>
            <w:proofErr w:type="spellStart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shapefile</w:t>
            </w:r>
            <w:proofErr w:type="spellEnd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ou o conjunto dos dados espaciais organizados </w:t>
            </w:r>
            <w:r w:rsidR="00005F80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em </w:t>
            </w:r>
            <w:proofErr w:type="spellStart"/>
            <w:r w:rsidR="00005F80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Geopack</w:t>
            </w:r>
            <w:proofErr w:type="spellEnd"/>
            <w:r w:rsidR="00005F80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</w:t>
            </w:r>
            <w:r w:rsidR="00005F80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ou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</w:t>
            </w:r>
            <w:proofErr w:type="spellStart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Geodatabase</w:t>
            </w:r>
            <w:proofErr w:type="spellEnd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com as estruturas e dados exportados em formato XML </w:t>
            </w:r>
            <w:r w:rsidR="00005F80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(</w:t>
            </w:r>
            <w:proofErr w:type="spellStart"/>
            <w:r w:rsidR="00005F80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Extensible</w:t>
            </w:r>
            <w:proofErr w:type="spellEnd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Markup </w:t>
            </w:r>
            <w:proofErr w:type="spellStart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Language</w:t>
            </w:r>
            <w:proofErr w:type="spellEnd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), na projeção UTM, </w:t>
            </w:r>
            <w:proofErr w:type="spellStart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Datum</w:t>
            </w:r>
            <w:proofErr w:type="spellEnd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SIRGAS 2000, Zona 23S; </w:t>
            </w:r>
          </w:p>
          <w:p w14:paraId="3856F392" w14:textId="25E74570" w:rsidR="007F1EC6" w:rsidRDefault="0058370F" w:rsidP="007F1EC6">
            <w:pPr>
              <w:ind w:left="885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IV – Declaração de adesão e compromisso do responsável legal às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condicionantes, exigências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e restrições preestabelecidas; </w:t>
            </w:r>
          </w:p>
          <w:p w14:paraId="307A980F" w14:textId="77777777" w:rsidR="007F1EC6" w:rsidRDefault="0058370F" w:rsidP="007F1EC6">
            <w:pPr>
              <w:ind w:left="885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V – Declaração de Responsabilidade Técnica; </w:t>
            </w:r>
          </w:p>
          <w:p w14:paraId="0010CC52" w14:textId="54046FE8" w:rsidR="0058370F" w:rsidRPr="007F1EC6" w:rsidRDefault="0058370F" w:rsidP="007F1EC6">
            <w:pPr>
              <w:ind w:left="885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VI – Cronograma de implantação e monitoramento da recuperação ambiental; VII – Anotação de Responsabilidade Técnica – ART da execução da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recuperação ambiental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. </w:t>
            </w:r>
          </w:p>
          <w:p w14:paraId="1F7B14EC" w14:textId="25574F3F" w:rsidR="0058370F" w:rsidRPr="007F1EC6" w:rsidRDefault="0058370F" w:rsidP="006266C2">
            <w:pPr>
              <w:ind w:left="36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§1º O Brasília Ambiental disponibilizará em sítio eletrônico o formulário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de requerimento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para a referida autorização e as instruções para apresentação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dos documentos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supracitados. </w:t>
            </w:r>
          </w:p>
          <w:p w14:paraId="0C145495" w14:textId="5C33AA7A" w:rsidR="0058370F" w:rsidRPr="007F1EC6" w:rsidRDefault="0058370F" w:rsidP="006266C2">
            <w:pPr>
              <w:ind w:left="360"/>
              <w:jc w:val="both"/>
              <w:rPr>
                <w:rFonts w:asciiTheme="majorHAnsi" w:eastAsia="Times New Roman" w:hAnsiTheme="majorHAnsi" w:cstheme="majorHAnsi"/>
                <w:sz w:val="18"/>
                <w:szCs w:val="18"/>
              </w:rPr>
            </w:pP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§2º O documento constante no inciso II deste artigo poderá ser elaborado com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base em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ferramenta tecnológica, a exemplo do </w:t>
            </w:r>
            <w:proofErr w:type="spellStart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WebAmbiente</w:t>
            </w:r>
            <w:proofErr w:type="spellEnd"/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da Empresa Brasileira </w:t>
            </w:r>
            <w:r w:rsidR="007F1EC6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de Pesquisa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Agropecuária – EMBRAPA, não eximindo a responsabilidade </w:t>
            </w:r>
            <w:r w:rsidR="00005F80"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>do responsável</w:t>
            </w:r>
            <w:r w:rsidRPr="007F1EC6">
              <w:rPr>
                <w:rFonts w:asciiTheme="majorHAnsi" w:eastAsia="Times New Roman" w:hAnsiTheme="majorHAnsi" w:cstheme="majorHAnsi"/>
                <w:sz w:val="18"/>
                <w:szCs w:val="18"/>
              </w:rPr>
              <w:t xml:space="preserve"> legal. </w:t>
            </w:r>
          </w:p>
          <w:p w14:paraId="665A3D11" w14:textId="47C37913" w:rsidR="000C6D93" w:rsidRDefault="000C6D93" w:rsidP="000C6D93">
            <w:pPr>
              <w:spacing w:before="240" w:after="240"/>
              <w:ind w:left="360"/>
            </w:pPr>
            <w:r w:rsidRPr="000C6D93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u w:val="single"/>
              </w:rPr>
              <w:t>I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u w:val="single"/>
              </w:rPr>
              <w:t>mportante</w:t>
            </w:r>
            <w:r w:rsidRPr="000C6D93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</w:rPr>
              <w:t>: Cumpre informar que os documentos listados nos incisos I a VII do artigo 13 serão listados como anexos no presente TR com as respectivas orientações de preenchimento e formatos de arquivo.</w:t>
            </w:r>
          </w:p>
        </w:tc>
      </w:tr>
      <w:tr w:rsidR="0069417A" w14:paraId="328672BD" w14:textId="77777777" w:rsidTr="00E31991">
        <w:tc>
          <w:tcPr>
            <w:tcW w:w="9019" w:type="dxa"/>
          </w:tcPr>
          <w:p w14:paraId="6B799643" w14:textId="65022171" w:rsidR="009143B8" w:rsidRDefault="0069417A" w:rsidP="0040355F">
            <w:pPr>
              <w:pStyle w:val="PargrafodaLista"/>
              <w:numPr>
                <w:ilvl w:val="0"/>
                <w:numId w:val="6"/>
              </w:numPr>
              <w:spacing w:before="240" w:after="240"/>
              <w:jc w:val="both"/>
            </w:pPr>
            <w:r>
              <w:t xml:space="preserve">Os </w:t>
            </w:r>
            <w:r w:rsidRPr="0040355F">
              <w:t>ANEXOS</w:t>
            </w:r>
            <w:r>
              <w:t xml:space="preserve"> previstos neste TR devem ser apresentados em arquivos digitais nos formatos indicados, sendo obrigatória a apresentação completa de todos os anexos imprescindíve</w:t>
            </w:r>
            <w:r w:rsidR="000D0824">
              <w:t xml:space="preserve">is </w:t>
            </w:r>
            <w:r>
              <w:t>para a abertura do processo eletrônico SEI.</w:t>
            </w:r>
          </w:p>
        </w:tc>
      </w:tr>
    </w:tbl>
    <w:p w14:paraId="374287D7" w14:textId="77777777" w:rsidR="000D0824" w:rsidRDefault="000D0824" w:rsidP="000D0824">
      <w:pPr>
        <w:spacing w:before="240" w:after="240"/>
        <w:contextualSpacing/>
        <w:jc w:val="center"/>
        <w:rPr>
          <w:rFonts w:asciiTheme="majorHAnsi" w:hAnsiTheme="majorHAnsi" w:cstheme="majorHAnsi"/>
          <w:sz w:val="20"/>
          <w:szCs w:val="20"/>
        </w:rPr>
      </w:pPr>
    </w:p>
    <w:p w14:paraId="6284DE09" w14:textId="77777777" w:rsidR="000D0824" w:rsidRDefault="000D0824" w:rsidP="000D0824">
      <w:pPr>
        <w:spacing w:before="240" w:after="240"/>
        <w:contextualSpacing/>
        <w:jc w:val="center"/>
        <w:rPr>
          <w:rFonts w:asciiTheme="majorHAnsi" w:hAnsiTheme="majorHAnsi" w:cstheme="majorHAnsi"/>
          <w:sz w:val="20"/>
          <w:szCs w:val="20"/>
        </w:rPr>
      </w:pPr>
    </w:p>
    <w:p w14:paraId="46DD3912" w14:textId="77777777" w:rsidR="00E94EF8" w:rsidRDefault="00E94EF8">
      <w:pPr>
        <w:rPr>
          <w:rFonts w:asciiTheme="majorHAnsi" w:hAnsiTheme="majorHAnsi" w:cstheme="majorHAnsi"/>
          <w:sz w:val="20"/>
          <w:szCs w:val="20"/>
          <w:u w:val="single"/>
        </w:rPr>
      </w:pPr>
      <w:r>
        <w:rPr>
          <w:rFonts w:asciiTheme="majorHAnsi" w:hAnsiTheme="majorHAnsi" w:cstheme="majorHAnsi"/>
          <w:sz w:val="20"/>
          <w:szCs w:val="20"/>
          <w:u w:val="single"/>
        </w:rPr>
        <w:br w:type="page"/>
      </w:r>
    </w:p>
    <w:p w14:paraId="77CF0A12" w14:textId="77777777" w:rsidR="00E94EF8" w:rsidRDefault="00E94EF8" w:rsidP="005E60EC">
      <w:pPr>
        <w:spacing w:before="240" w:after="240"/>
        <w:contextualSpacing/>
        <w:jc w:val="center"/>
        <w:rPr>
          <w:rFonts w:asciiTheme="majorHAnsi" w:hAnsiTheme="majorHAnsi" w:cstheme="majorHAnsi"/>
          <w:sz w:val="20"/>
          <w:szCs w:val="20"/>
          <w:u w:val="single"/>
        </w:rPr>
      </w:pPr>
    </w:p>
    <w:p w14:paraId="2295EFB8" w14:textId="58411462" w:rsidR="000D0824" w:rsidRDefault="000D0824" w:rsidP="005E60EC">
      <w:pPr>
        <w:spacing w:before="240" w:after="240"/>
        <w:contextualSpacing/>
        <w:jc w:val="center"/>
        <w:rPr>
          <w:rFonts w:asciiTheme="majorHAnsi" w:hAnsiTheme="majorHAnsi" w:cstheme="majorHAnsi"/>
          <w:sz w:val="20"/>
          <w:szCs w:val="20"/>
          <w:u w:val="single"/>
        </w:rPr>
      </w:pPr>
      <w:r w:rsidRPr="005E60EC">
        <w:rPr>
          <w:rFonts w:asciiTheme="majorHAnsi" w:hAnsiTheme="majorHAnsi" w:cstheme="majorHAnsi"/>
          <w:sz w:val="20"/>
          <w:szCs w:val="20"/>
          <w:u w:val="single"/>
        </w:rPr>
        <w:t>CONTEÚDO</w:t>
      </w:r>
    </w:p>
    <w:p w14:paraId="53B7C7D2" w14:textId="77777777" w:rsidR="00E94EF8" w:rsidRPr="005E60EC" w:rsidRDefault="00E94EF8" w:rsidP="005E60EC">
      <w:pPr>
        <w:spacing w:before="240" w:after="240"/>
        <w:contextualSpacing/>
        <w:jc w:val="center"/>
        <w:rPr>
          <w:rFonts w:asciiTheme="majorHAnsi" w:hAnsiTheme="majorHAnsi" w:cstheme="majorHAnsi"/>
          <w:sz w:val="20"/>
          <w:szCs w:val="20"/>
          <w:u w:val="single"/>
        </w:rPr>
      </w:pPr>
    </w:p>
    <w:p w14:paraId="3D4BB447" w14:textId="6A1136AF" w:rsidR="006C77FF" w:rsidRPr="000D0824" w:rsidRDefault="00614DBE" w:rsidP="000D0824">
      <w:pPr>
        <w:pStyle w:val="PargrafodaLista"/>
        <w:numPr>
          <w:ilvl w:val="0"/>
          <w:numId w:val="7"/>
        </w:numPr>
        <w:tabs>
          <w:tab w:val="right" w:pos="9521"/>
        </w:tabs>
        <w:spacing w:before="120" w:after="120"/>
        <w:ind w:right="120"/>
        <w:jc w:val="both"/>
        <w:rPr>
          <w:rFonts w:asciiTheme="majorHAnsi" w:hAnsiTheme="majorHAnsi" w:cstheme="majorHAnsi"/>
          <w:b/>
        </w:rPr>
      </w:pPr>
      <w:r w:rsidRPr="000D0824">
        <w:rPr>
          <w:rFonts w:asciiTheme="majorHAnsi" w:hAnsiTheme="majorHAnsi" w:cstheme="majorHAnsi"/>
          <w:b/>
        </w:rPr>
        <w:t>Dados do Responsável Legal</w:t>
      </w:r>
      <w:r w:rsidR="000D0824" w:rsidRPr="000D0824">
        <w:rPr>
          <w:rFonts w:asciiTheme="majorHAnsi" w:hAnsiTheme="majorHAnsi" w:cstheme="majorHAnsi"/>
          <w:b/>
        </w:rPr>
        <w:tab/>
      </w:r>
    </w:p>
    <w:tbl>
      <w:tblPr>
        <w:tblStyle w:val="a"/>
        <w:tblW w:w="89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921"/>
      </w:tblGrid>
      <w:tr w:rsidR="006C77FF" w14:paraId="1BFE9831" w14:textId="77777777" w:rsidTr="000D0824">
        <w:trPr>
          <w:trHeight w:val="510"/>
        </w:trPr>
        <w:tc>
          <w:tcPr>
            <w:tcW w:w="8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8E71D" w14:textId="09DB72B0" w:rsidR="006C77FF" w:rsidRPr="005E60EC" w:rsidRDefault="00614DBE" w:rsidP="000D0824">
            <w:pPr>
              <w:spacing w:line="240" w:lineRule="auto"/>
              <w:ind w:right="120"/>
              <w:jc w:val="both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  <w:r w:rsidRPr="005E60EC">
              <w:rPr>
                <w:rFonts w:asciiTheme="majorHAnsi" w:hAnsiTheme="majorHAnsi" w:cstheme="majorHAnsi"/>
                <w:sz w:val="18"/>
                <w:szCs w:val="18"/>
                <w:u w:val="single"/>
              </w:rPr>
              <w:t>IN 33/2020 artigo 2º inciso XIX</w:t>
            </w:r>
          </w:p>
          <w:p w14:paraId="76970DF0" w14:textId="01499E1A" w:rsidR="000D0824" w:rsidRPr="000D0824" w:rsidRDefault="00614DBE" w:rsidP="000D082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i/>
                <w:sz w:val="18"/>
                <w:szCs w:val="18"/>
              </w:rPr>
            </w:pPr>
            <w:r w:rsidRPr="000D0824">
              <w:rPr>
                <w:rFonts w:asciiTheme="majorHAnsi" w:hAnsiTheme="majorHAnsi" w:cstheme="majorHAnsi"/>
                <w:i/>
                <w:sz w:val="18"/>
                <w:szCs w:val="18"/>
              </w:rPr>
              <w:t>Responsável legal: pessoa física ou jurídica, identificada no ato motivador, a cumprir a obrigação legal de promover a recuperação ambiental;</w:t>
            </w:r>
          </w:p>
        </w:tc>
      </w:tr>
    </w:tbl>
    <w:p w14:paraId="0B985BDF" w14:textId="3F1646E2" w:rsidR="00324D5C" w:rsidRDefault="00324D5C" w:rsidP="005E60EC">
      <w:pPr>
        <w:spacing w:before="120" w:after="120"/>
        <w:ind w:right="2"/>
        <w:jc w:val="both"/>
      </w:pPr>
    </w:p>
    <w:tbl>
      <w:tblPr>
        <w:tblW w:w="8923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253"/>
        <w:gridCol w:w="5670"/>
      </w:tblGrid>
      <w:tr w:rsidR="00324D5C" w:rsidRPr="00405A26" w14:paraId="3212ADCA" w14:textId="77777777" w:rsidTr="005E60EC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92219" w14:textId="4160CB2F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Responsável </w:t>
            </w:r>
            <w:r w:rsidR="00FD7E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Legal</w:t>
            </w: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/ Razão Social: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DF9BD" w14:textId="77777777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24D5C" w:rsidRPr="00405A26" w14:paraId="1819C45B" w14:textId="77777777" w:rsidTr="005E60EC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1E7F7" w14:textId="77777777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CPF/CNPJ: 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CB072" w14:textId="77777777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24D5C" w:rsidRPr="00405A26" w14:paraId="14FC7B70" w14:textId="77777777" w:rsidTr="005E60EC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CFD3D" w14:textId="47C6BC38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Correio eletrônico: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3BFA42" w14:textId="77777777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24D5C" w:rsidRPr="00405A26" w14:paraId="406B7D3C" w14:textId="77777777" w:rsidTr="005E60EC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82FB1" w14:textId="670537E0" w:rsidR="00324D5C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A7371" w14:textId="77777777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324D5C" w:rsidRPr="00405A26" w14:paraId="73A7E713" w14:textId="77777777" w:rsidTr="005E60EC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EA0B7" w14:textId="77777777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Representante Legal </w:t>
            </w:r>
            <w:r w:rsidRPr="00405A2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(se for o caso): 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8552A" w14:textId="77777777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324D5C" w:rsidRPr="00405A26" w14:paraId="3A6A2E25" w14:textId="77777777" w:rsidTr="005E60EC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8B44C" w14:textId="77777777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98CC4" w14:textId="77777777" w:rsidR="00324D5C" w:rsidRPr="00405A26" w:rsidRDefault="00324D5C" w:rsidP="00F32C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05A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24D5C" w:rsidRPr="00405A26" w14:paraId="7C5FA286" w14:textId="77777777" w:rsidTr="005E60EC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318B5" w14:textId="2ACE155C" w:rsidR="00324D5C" w:rsidRPr="00405A26" w:rsidRDefault="00324D5C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Correio eletrônico: 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7B38B" w14:textId="77777777" w:rsidR="00324D5C" w:rsidRPr="00405A26" w:rsidRDefault="00324D5C" w:rsidP="00F32C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4995B57" w14:textId="77777777" w:rsidR="000C6D93" w:rsidRDefault="000C6D93" w:rsidP="005E60EC">
      <w:pPr>
        <w:spacing w:before="120" w:after="120"/>
        <w:ind w:right="120"/>
        <w:jc w:val="both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324D5C" w14:paraId="5D9A60B0" w14:textId="77777777" w:rsidTr="005E60EC">
        <w:tc>
          <w:tcPr>
            <w:tcW w:w="8926" w:type="dxa"/>
          </w:tcPr>
          <w:p w14:paraId="13E7615C" w14:textId="5A53DAF9" w:rsidR="00324D5C" w:rsidRPr="00324D5C" w:rsidRDefault="00324D5C" w:rsidP="005E60EC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5E60EC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ANEXO 1:</w:t>
            </w:r>
            <w:r w:rsidRPr="00324D5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19021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5E60EC" w:rsidRPr="000C6D9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C</w:t>
            </w:r>
            <w:r w:rsidRPr="000C6D93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ópia de documentos pessoais em arquivo digital formato PDF.</w:t>
            </w:r>
          </w:p>
          <w:p w14:paraId="37589D61" w14:textId="4C6539BA" w:rsidR="00324D5C" w:rsidRPr="00324D5C" w:rsidRDefault="00324D5C" w:rsidP="005E60EC">
            <w:pPr>
              <w:spacing w:after="120"/>
              <w:ind w:left="885" w:right="120"/>
              <w:jc w:val="both"/>
              <w:rPr>
                <w:rFonts w:asciiTheme="majorHAnsi" w:hAnsiTheme="majorHAnsi" w:cstheme="majorHAnsi"/>
              </w:rPr>
            </w:pPr>
            <w:r w:rsidRPr="00324D5C">
              <w:rPr>
                <w:rFonts w:asciiTheme="majorHAnsi" w:hAnsiTheme="majorHAnsi" w:cstheme="majorHAnsi"/>
                <w:sz w:val="20"/>
                <w:szCs w:val="20"/>
              </w:rPr>
              <w:t>CPF e procuração do representante legal</w:t>
            </w:r>
            <w:r w:rsidR="005E60EC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</w:tr>
      <w:tr w:rsidR="00833DDC" w14:paraId="40EF39FD" w14:textId="77777777" w:rsidTr="005E60EC">
        <w:tc>
          <w:tcPr>
            <w:tcW w:w="8926" w:type="dxa"/>
          </w:tcPr>
          <w:p w14:paraId="0954590B" w14:textId="77777777" w:rsidR="00833DDC" w:rsidRPr="00324D5C" w:rsidRDefault="00833DDC" w:rsidP="005E60EC">
            <w:pPr>
              <w:spacing w:after="120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24D5C">
              <w:rPr>
                <w:rFonts w:asciiTheme="majorHAnsi" w:hAnsiTheme="majorHAnsi" w:cstheme="majorHAnsi"/>
                <w:sz w:val="20"/>
                <w:szCs w:val="20"/>
              </w:rPr>
              <w:t>Assinatura do Responsável ou Representante Legal em ciência e de acordo com as informações e conteúdos apresentados no PRADA:</w:t>
            </w:r>
          </w:p>
          <w:p w14:paraId="03E8C268" w14:textId="77777777" w:rsidR="00833DDC" w:rsidRPr="00324D5C" w:rsidRDefault="00833DDC" w:rsidP="005E60EC">
            <w:pPr>
              <w:spacing w:after="120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333986A5" w14:textId="653ECCE3" w:rsidR="00833DDC" w:rsidRPr="00324D5C" w:rsidRDefault="00833DDC" w:rsidP="005E60EC">
            <w:pPr>
              <w:spacing w:after="120"/>
              <w:ind w:right="314"/>
              <w:jc w:val="center"/>
              <w:rPr>
                <w:rFonts w:asciiTheme="majorHAnsi" w:hAnsiTheme="majorHAnsi" w:cstheme="majorHAnsi"/>
              </w:rPr>
            </w:pPr>
            <w:r w:rsidRPr="00324D5C">
              <w:rPr>
                <w:rFonts w:asciiTheme="majorHAnsi" w:hAnsiTheme="majorHAnsi" w:cstheme="majorHAnsi"/>
              </w:rPr>
              <w:t>_________________________________________________</w:t>
            </w:r>
          </w:p>
        </w:tc>
      </w:tr>
    </w:tbl>
    <w:p w14:paraId="600101D6" w14:textId="4C79A36C" w:rsidR="007F0DA1" w:rsidRDefault="007F0DA1">
      <w:pPr>
        <w:spacing w:before="120" w:after="120"/>
        <w:ind w:left="120" w:right="120"/>
        <w:jc w:val="both"/>
      </w:pPr>
    </w:p>
    <w:p w14:paraId="717F41CB" w14:textId="3A0C079A" w:rsidR="00E94EF8" w:rsidRDefault="00E94EF8">
      <w:r>
        <w:br w:type="page"/>
      </w:r>
    </w:p>
    <w:p w14:paraId="7A8C6659" w14:textId="77777777" w:rsidR="00E94EF8" w:rsidRDefault="00E94EF8">
      <w:pPr>
        <w:spacing w:before="120" w:after="120"/>
        <w:ind w:left="120" w:right="120"/>
        <w:jc w:val="both"/>
      </w:pPr>
    </w:p>
    <w:p w14:paraId="46C4BA2A" w14:textId="7F8121DD" w:rsidR="006C77FF" w:rsidRPr="005E60EC" w:rsidRDefault="00614DBE" w:rsidP="005E60EC">
      <w:pPr>
        <w:pStyle w:val="PargrafodaLista"/>
        <w:numPr>
          <w:ilvl w:val="0"/>
          <w:numId w:val="7"/>
        </w:numPr>
        <w:spacing w:before="120" w:after="120"/>
        <w:ind w:right="120"/>
        <w:jc w:val="both"/>
        <w:rPr>
          <w:b/>
        </w:rPr>
      </w:pPr>
      <w:r w:rsidRPr="005E60EC">
        <w:rPr>
          <w:b/>
        </w:rPr>
        <w:t xml:space="preserve">Dados do Responsável Técnico   </w:t>
      </w:r>
    </w:p>
    <w:tbl>
      <w:tblPr>
        <w:tblStyle w:val="a2"/>
        <w:tblW w:w="892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21"/>
      </w:tblGrid>
      <w:tr w:rsidR="006C77FF" w14:paraId="750A6635" w14:textId="77777777" w:rsidTr="005E60EC">
        <w:trPr>
          <w:trHeight w:val="466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6C244" w14:textId="77777777" w:rsidR="006C77FF" w:rsidRPr="005E60EC" w:rsidRDefault="00614DBE" w:rsidP="005E60EC">
            <w:pPr>
              <w:spacing w:line="240" w:lineRule="auto"/>
              <w:ind w:right="120"/>
              <w:jc w:val="both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  <w:r w:rsidRPr="005E60EC">
              <w:rPr>
                <w:rFonts w:asciiTheme="majorHAnsi" w:hAnsiTheme="majorHAnsi" w:cstheme="majorHAnsi"/>
                <w:sz w:val="18"/>
                <w:szCs w:val="18"/>
                <w:u w:val="single"/>
              </w:rPr>
              <w:t>IN 33/2020 artigo 2º inciso XX</w:t>
            </w:r>
          </w:p>
          <w:p w14:paraId="5DF7587C" w14:textId="6053F81C" w:rsidR="006C77FF" w:rsidRDefault="00614DBE" w:rsidP="005E60EC">
            <w:pPr>
              <w:spacing w:line="240" w:lineRule="auto"/>
              <w:ind w:right="120"/>
              <w:jc w:val="both"/>
              <w:rPr>
                <w:i/>
                <w:sz w:val="20"/>
                <w:szCs w:val="20"/>
              </w:rPr>
            </w:pPr>
            <w:r w:rsidRPr="005E60EC">
              <w:rPr>
                <w:rFonts w:asciiTheme="majorHAnsi" w:hAnsiTheme="majorHAnsi" w:cstheme="majorHAnsi"/>
                <w:sz w:val="18"/>
                <w:szCs w:val="18"/>
              </w:rPr>
              <w:t>Profissional técnico: profissional registrado em seu respectivo conselho de classe e com habilitação compatível para a atuação na elaboração de estudos, projetos e execução dos métodos e técnicas de recuperação ambiental</w:t>
            </w:r>
            <w:r w:rsidR="00AB10CE">
              <w:rPr>
                <w:rFonts w:asciiTheme="majorHAnsi" w:hAnsiTheme="majorHAnsi" w:cstheme="majorHAnsi"/>
                <w:sz w:val="18"/>
                <w:szCs w:val="18"/>
              </w:rPr>
              <w:t>.</w:t>
            </w:r>
          </w:p>
        </w:tc>
      </w:tr>
    </w:tbl>
    <w:p w14:paraId="34743E58" w14:textId="77777777" w:rsidR="00961668" w:rsidRDefault="00614DBE" w:rsidP="00961668">
      <w:pPr>
        <w:spacing w:before="120" w:after="120"/>
        <w:ind w:left="120" w:right="120"/>
        <w:jc w:val="both"/>
      </w:pPr>
      <w:r>
        <w:t xml:space="preserve"> </w:t>
      </w:r>
      <w:r w:rsidR="00961668">
        <w:tab/>
      </w:r>
    </w:p>
    <w:p w14:paraId="188294D0" w14:textId="60382043" w:rsidR="007B46C9" w:rsidRPr="00E94EF8" w:rsidRDefault="00614DBE" w:rsidP="005C2A4A">
      <w:pPr>
        <w:spacing w:before="120" w:after="120"/>
        <w:ind w:left="120" w:right="120"/>
        <w:jc w:val="both"/>
        <w:rPr>
          <w:rFonts w:asciiTheme="majorHAnsi" w:hAnsiTheme="majorHAnsi" w:cstheme="majorHAnsi"/>
        </w:rPr>
      </w:pPr>
      <w:r w:rsidRPr="00961668">
        <w:rPr>
          <w:rFonts w:asciiTheme="majorHAnsi" w:hAnsiTheme="majorHAnsi" w:cstheme="majorHAnsi"/>
        </w:rPr>
        <w:t>O(s) profissional(</w:t>
      </w:r>
      <w:proofErr w:type="spellStart"/>
      <w:r w:rsidRPr="00961668">
        <w:rPr>
          <w:rFonts w:asciiTheme="majorHAnsi" w:hAnsiTheme="majorHAnsi" w:cstheme="majorHAnsi"/>
        </w:rPr>
        <w:t>is</w:t>
      </w:r>
      <w:proofErr w:type="spellEnd"/>
      <w:r w:rsidRPr="00961668">
        <w:rPr>
          <w:rFonts w:asciiTheme="majorHAnsi" w:hAnsiTheme="majorHAnsi" w:cstheme="majorHAnsi"/>
        </w:rPr>
        <w:t xml:space="preserve">) técnico(s) componentes da equipe </w:t>
      </w:r>
      <w:r w:rsidR="00961668">
        <w:rPr>
          <w:rFonts w:asciiTheme="majorHAnsi" w:hAnsiTheme="majorHAnsi" w:cstheme="majorHAnsi"/>
        </w:rPr>
        <w:t>(</w:t>
      </w:r>
      <w:r w:rsidRPr="00961668">
        <w:rPr>
          <w:rFonts w:asciiTheme="majorHAnsi" w:hAnsiTheme="majorHAnsi" w:cstheme="majorHAnsi"/>
        </w:rPr>
        <w:t>se houver</w:t>
      </w:r>
      <w:r w:rsidR="00961668">
        <w:rPr>
          <w:rFonts w:asciiTheme="majorHAnsi" w:hAnsiTheme="majorHAnsi" w:cstheme="majorHAnsi"/>
        </w:rPr>
        <w:t>)</w:t>
      </w:r>
      <w:r w:rsidRPr="00961668">
        <w:rPr>
          <w:rFonts w:asciiTheme="majorHAnsi" w:hAnsiTheme="majorHAnsi" w:cstheme="majorHAnsi"/>
        </w:rPr>
        <w:t xml:space="preserve"> devem se</w:t>
      </w:r>
      <w:r w:rsidR="005310F9" w:rsidRPr="00961668">
        <w:rPr>
          <w:rFonts w:asciiTheme="majorHAnsi" w:hAnsiTheme="majorHAnsi" w:cstheme="majorHAnsi"/>
        </w:rPr>
        <w:t xml:space="preserve">r identificados individualmente </w:t>
      </w:r>
      <w:r w:rsidR="005310F9" w:rsidRPr="0040355F">
        <w:rPr>
          <w:rFonts w:asciiTheme="majorHAnsi" w:hAnsiTheme="majorHAnsi" w:cstheme="majorHAnsi"/>
        </w:rPr>
        <w:t xml:space="preserve">com </w:t>
      </w:r>
      <w:r w:rsidR="00B36B70" w:rsidRPr="0040355F">
        <w:rPr>
          <w:rFonts w:asciiTheme="majorHAnsi" w:hAnsiTheme="majorHAnsi" w:cstheme="majorHAnsi"/>
        </w:rPr>
        <w:t xml:space="preserve">as </w:t>
      </w:r>
      <w:r w:rsidR="005310F9" w:rsidRPr="0040355F">
        <w:rPr>
          <w:rFonts w:asciiTheme="majorHAnsi" w:hAnsiTheme="majorHAnsi" w:cstheme="majorHAnsi"/>
        </w:rPr>
        <w:t xml:space="preserve">respectivas </w:t>
      </w:r>
      <w:r w:rsidR="00B36B70" w:rsidRPr="0040355F">
        <w:rPr>
          <w:rFonts w:asciiTheme="majorHAnsi" w:hAnsiTheme="majorHAnsi" w:cstheme="majorHAnsi"/>
        </w:rPr>
        <w:t xml:space="preserve">Anotações de Responsabilidade Técnica - </w:t>
      </w:r>
      <w:proofErr w:type="spellStart"/>
      <w:r w:rsidR="005310F9" w:rsidRPr="0040355F">
        <w:rPr>
          <w:rFonts w:asciiTheme="majorHAnsi" w:hAnsiTheme="majorHAnsi" w:cstheme="majorHAnsi"/>
        </w:rPr>
        <w:t>ART</w:t>
      </w:r>
      <w:r w:rsidR="00B36B70" w:rsidRPr="0040355F">
        <w:rPr>
          <w:rFonts w:asciiTheme="majorHAnsi" w:hAnsiTheme="majorHAnsi" w:cstheme="majorHAnsi"/>
        </w:rPr>
        <w:t>s</w:t>
      </w:r>
      <w:proofErr w:type="spellEnd"/>
      <w:r w:rsidR="005310F9" w:rsidRPr="00961668">
        <w:rPr>
          <w:rFonts w:asciiTheme="majorHAnsi" w:hAnsiTheme="majorHAnsi" w:cstheme="majorHAnsi"/>
        </w:rPr>
        <w:t>:</w:t>
      </w:r>
      <w:r w:rsidR="007B46C9">
        <w:rPr>
          <w:rFonts w:asciiTheme="majorHAnsi" w:hAnsiTheme="majorHAnsi" w:cstheme="majorHAnsi"/>
        </w:rPr>
        <w:t xml:space="preserve"> </w:t>
      </w:r>
    </w:p>
    <w:tbl>
      <w:tblPr>
        <w:tblW w:w="8923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253"/>
        <w:gridCol w:w="5670"/>
      </w:tblGrid>
      <w:tr w:rsidR="005C2A4A" w:rsidRPr="00405A26" w14:paraId="286507E7" w14:textId="77777777" w:rsidTr="005C2A4A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59BA8" w14:textId="62322F01" w:rsidR="005C2A4A" w:rsidRPr="00405A26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bookmarkStart w:id="0" w:name="_Hlk64549168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Nome</w:t>
            </w: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/ Razão Social: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7B1BD" w14:textId="77777777" w:rsidR="005C2A4A" w:rsidRPr="00405A26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5C2A4A" w:rsidRPr="00405A26" w14:paraId="79B5AC9A" w14:textId="77777777" w:rsidTr="005C2A4A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CEE9A" w14:textId="77777777" w:rsidR="005C2A4A" w:rsidRPr="00405A26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CPF/CNPJ: 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9E0048" w14:textId="77777777" w:rsidR="005C2A4A" w:rsidRPr="00405A26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5C2A4A" w:rsidRPr="00405A26" w14:paraId="23388CA5" w14:textId="77777777" w:rsidTr="005C2A4A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B92D8" w14:textId="77777777" w:rsidR="005C2A4A" w:rsidRPr="00405A26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Representante Legal </w:t>
            </w:r>
            <w:r w:rsidRPr="00405A2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(se for o caso): 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826447" w14:textId="77777777" w:rsidR="005C2A4A" w:rsidRPr="00405A26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5C2A4A" w:rsidRPr="00405A26" w14:paraId="63E2902F" w14:textId="77777777" w:rsidTr="005C2A4A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86D88" w14:textId="77777777" w:rsidR="005C2A4A" w:rsidRPr="00405A26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940B5" w14:textId="77777777" w:rsidR="005C2A4A" w:rsidRPr="00405A26" w:rsidRDefault="005C2A4A" w:rsidP="00F32C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A4A" w:rsidRPr="00405A26" w14:paraId="73E679F7" w14:textId="77777777" w:rsidTr="005C2A4A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2446D" w14:textId="5A5F0479" w:rsidR="005C2A4A" w:rsidRPr="00405A26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Formação/Especialidade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CE9C4" w14:textId="77777777" w:rsidR="005C2A4A" w:rsidRPr="00405A26" w:rsidRDefault="005C2A4A" w:rsidP="00F32C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A4A" w:rsidRPr="00405A26" w14:paraId="27F8EEC2" w14:textId="77777777" w:rsidTr="005C2A4A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82356" w14:textId="0A3B69F5" w:rsidR="005C2A4A" w:rsidRPr="00405A26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Conselho de Classe: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135F6" w14:textId="77777777" w:rsidR="005C2A4A" w:rsidRPr="00405A26" w:rsidRDefault="005C2A4A" w:rsidP="00F32C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A4A" w:rsidRPr="00405A26" w14:paraId="3CC1C338" w14:textId="77777777" w:rsidTr="005C2A4A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1EE24" w14:textId="35FBE22A" w:rsidR="005C2A4A" w:rsidRPr="00405A26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05A2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Nº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Registro: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DDF3C5" w14:textId="77777777" w:rsidR="005C2A4A" w:rsidRPr="00405A26" w:rsidRDefault="005C2A4A" w:rsidP="00F32C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C2A4A" w:rsidRPr="00405A26" w14:paraId="384F1F38" w14:textId="77777777" w:rsidTr="005C2A4A">
        <w:trPr>
          <w:tblCellSpacing w:w="6" w:type="dxa"/>
        </w:trPr>
        <w:tc>
          <w:tcPr>
            <w:tcW w:w="3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20A56" w14:textId="7FC1CA69" w:rsidR="005C2A4A" w:rsidRPr="00961668" w:rsidRDefault="005C2A4A" w:rsidP="00F32C6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616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ART </w:t>
            </w:r>
            <w:r w:rsidR="00FD7E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elaboração PRADA </w:t>
            </w:r>
            <w:r w:rsidRPr="0096166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nº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6942E9" w14:textId="77777777" w:rsidR="005C2A4A" w:rsidRPr="00405A26" w:rsidRDefault="005C2A4A" w:rsidP="00F32C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66B4A507" w14:textId="77777777" w:rsidR="00961668" w:rsidRDefault="00961668"/>
    <w:p w14:paraId="07C11F0D" w14:textId="77777777" w:rsidR="00961668" w:rsidRDefault="00961668"/>
    <w:tbl>
      <w:tblPr>
        <w:tblStyle w:val="a4"/>
        <w:tblW w:w="892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21"/>
      </w:tblGrid>
      <w:tr w:rsidR="006C77FF" w14:paraId="6B71E89E" w14:textId="77777777" w:rsidTr="00624E5B">
        <w:trPr>
          <w:trHeight w:val="1142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6CAF2" w14:textId="4A24CDCE" w:rsidR="003C4ADC" w:rsidRPr="00282049" w:rsidRDefault="00282049" w:rsidP="000C6D93">
            <w:pPr>
              <w:spacing w:line="240" w:lineRule="auto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  <w:r w:rsidRPr="00282049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ANEXO 2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:</w:t>
            </w:r>
            <w:r w:rsidRPr="0028204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  <w:r w:rsidR="003C4ADC" w:rsidRPr="000C6D93">
              <w:rPr>
                <w:rFonts w:asciiTheme="majorHAnsi" w:hAnsiTheme="majorHAnsi" w:cstheme="majorHAnsi"/>
                <w:bCs/>
                <w:sz w:val="20"/>
                <w:szCs w:val="20"/>
                <w:u w:val="single"/>
              </w:rPr>
              <w:t>ART</w:t>
            </w:r>
            <w:r w:rsidRPr="000C6D93">
              <w:rPr>
                <w:rFonts w:asciiTheme="majorHAnsi" w:hAnsiTheme="majorHAnsi" w:cstheme="majorHAnsi"/>
                <w:bCs/>
                <w:sz w:val="20"/>
                <w:szCs w:val="20"/>
                <w:u w:val="single"/>
              </w:rPr>
              <w:t xml:space="preserve"> -</w:t>
            </w:r>
            <w:r w:rsidR="003C4ADC" w:rsidRPr="000C6D93">
              <w:rPr>
                <w:rFonts w:asciiTheme="majorHAnsi" w:hAnsiTheme="majorHAnsi" w:cstheme="majorHAnsi"/>
                <w:bCs/>
                <w:sz w:val="20"/>
                <w:szCs w:val="20"/>
                <w:u w:val="single"/>
              </w:rPr>
              <w:t xml:space="preserve"> Anotação de R</w:t>
            </w:r>
            <w:r w:rsidR="00614DBE" w:rsidRPr="000C6D93">
              <w:rPr>
                <w:rFonts w:asciiTheme="majorHAnsi" w:hAnsiTheme="majorHAnsi" w:cstheme="majorHAnsi"/>
                <w:bCs/>
                <w:sz w:val="20"/>
                <w:szCs w:val="20"/>
                <w:u w:val="single"/>
              </w:rPr>
              <w:t>esponsabilidade Técnica</w:t>
            </w:r>
            <w:r w:rsidR="003C4ADC" w:rsidRPr="000C6D93">
              <w:rPr>
                <w:rFonts w:asciiTheme="majorHAnsi" w:hAnsiTheme="majorHAnsi" w:cstheme="majorHAnsi"/>
                <w:bCs/>
                <w:sz w:val="20"/>
                <w:szCs w:val="20"/>
                <w:u w:val="single"/>
              </w:rPr>
              <w:t>:</w:t>
            </w:r>
          </w:p>
          <w:p w14:paraId="12BC17EB" w14:textId="7FED9D62" w:rsidR="00A7562D" w:rsidRPr="000C6D93" w:rsidRDefault="00A7562D" w:rsidP="000C6D93">
            <w:pPr>
              <w:pStyle w:val="NormalWeb"/>
              <w:spacing w:before="0" w:beforeAutospacing="0" w:after="240" w:afterAutospacing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0C6D93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Regulamentada no artigo 44 da IN33/2020 para todas as fases da recuperação ambiental que consistem na elaboração PRADA, implantação e monitoramento.</w:t>
            </w:r>
          </w:p>
          <w:p w14:paraId="1231C2A3" w14:textId="77777777" w:rsidR="000A7AE5" w:rsidRPr="000A7AE5" w:rsidRDefault="000A7AE5" w:rsidP="000C6D93">
            <w:pPr>
              <w:spacing w:line="240" w:lineRule="auto"/>
              <w:ind w:left="313" w:right="127"/>
              <w:contextualSpacing/>
              <w:jc w:val="both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u w:val="single"/>
              </w:rPr>
            </w:pPr>
            <w:r w:rsidRPr="000A7AE5"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</w:rPr>
              <w:t xml:space="preserve">Art. 44 O projeto de recuperação ambiental deve ter acompanhamento e monitoramento contínuo pelo requerente e responsável técnico pela execução até no mínimo sua aprovação final e </w:t>
            </w:r>
            <w:r w:rsidRPr="000A7AE5">
              <w:rPr>
                <w:rFonts w:asciiTheme="majorHAnsi" w:eastAsia="Times New Roman" w:hAnsiTheme="majorHAnsi" w:cstheme="majorHAnsi"/>
                <w:i/>
                <w:iCs/>
                <w:color w:val="000000"/>
                <w:sz w:val="18"/>
                <w:szCs w:val="18"/>
                <w:u w:val="single"/>
              </w:rPr>
              <w:t>deverá possuir ART para todas as suas fases</w:t>
            </w:r>
            <w:r w:rsidRPr="000A7AE5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u w:val="single"/>
              </w:rPr>
              <w:t>.</w:t>
            </w:r>
          </w:p>
          <w:p w14:paraId="1A04A376" w14:textId="77777777" w:rsidR="000A7AE5" w:rsidRPr="000A7AE5" w:rsidRDefault="000A7AE5" w:rsidP="000C6D93">
            <w:pPr>
              <w:spacing w:line="240" w:lineRule="auto"/>
              <w:ind w:left="313" w:right="127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EFF9AD8" w14:textId="77777777" w:rsidR="000A7AE5" w:rsidRPr="000A7AE5" w:rsidRDefault="000A7AE5" w:rsidP="000C6D93">
            <w:pPr>
              <w:spacing w:line="240" w:lineRule="auto"/>
              <w:ind w:left="313" w:right="127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0A7AE5">
              <w:rPr>
                <w:rFonts w:asciiTheme="majorHAnsi" w:hAnsiTheme="majorHAnsi" w:cstheme="majorHAnsi"/>
                <w:i/>
                <w:sz w:val="18"/>
                <w:szCs w:val="18"/>
              </w:rPr>
              <w:t>Art. 45 A ART deve apresentar as atribuições para recuperação ambiental, bem como incluir códigos complementares conforme a natureza da recuperação a ser executada.</w:t>
            </w:r>
          </w:p>
          <w:p w14:paraId="3EE230C8" w14:textId="77777777" w:rsidR="000A7AE5" w:rsidRPr="000A7AE5" w:rsidRDefault="000A7AE5" w:rsidP="000C6D93">
            <w:pPr>
              <w:spacing w:line="240" w:lineRule="auto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13C6343" w14:textId="4AEEC87B" w:rsidR="000A7AE5" w:rsidRPr="000C6D93" w:rsidRDefault="00A7562D" w:rsidP="000C6D93">
            <w:pPr>
              <w:spacing w:line="240" w:lineRule="auto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0C6D93">
              <w:rPr>
                <w:sz w:val="18"/>
                <w:szCs w:val="18"/>
              </w:rPr>
              <w:t>►</w:t>
            </w:r>
            <w:r w:rsidR="000A7AE5" w:rsidRPr="000C6D93">
              <w:rPr>
                <w:rFonts w:asciiTheme="majorHAnsi" w:hAnsiTheme="majorHAnsi" w:cstheme="majorHAnsi"/>
                <w:sz w:val="18"/>
                <w:szCs w:val="18"/>
              </w:rPr>
              <w:t xml:space="preserve"> Apresentação obrigatória para cada profissional integrante da equipe se houver, segundo instruções acima e em arquivo digital formato PDF.  </w:t>
            </w:r>
          </w:p>
          <w:p w14:paraId="271831B7" w14:textId="6E9946B1" w:rsidR="00A7562D" w:rsidRPr="000C6D93" w:rsidRDefault="000A7AE5" w:rsidP="000C6D93">
            <w:pPr>
              <w:spacing w:line="240" w:lineRule="auto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0C6D93">
              <w:rPr>
                <w:sz w:val="18"/>
                <w:szCs w:val="18"/>
              </w:rPr>
              <w:t>►</w:t>
            </w:r>
            <w:r w:rsidRPr="000C6D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A7562D" w:rsidRPr="000C6D93">
              <w:rPr>
                <w:rFonts w:asciiTheme="majorHAnsi" w:hAnsiTheme="majorHAnsi" w:cstheme="majorHAnsi"/>
                <w:b/>
                <w:sz w:val="18"/>
                <w:szCs w:val="18"/>
              </w:rPr>
              <w:t>ART de elaboração do PRADA</w:t>
            </w:r>
            <w:r w:rsidR="00A7562D" w:rsidRPr="000C6D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104162DA" w14:textId="3A7257F6" w:rsidR="00A7562D" w:rsidRPr="000C6D93" w:rsidRDefault="006B30A1" w:rsidP="000C6D93">
            <w:pPr>
              <w:spacing w:line="240" w:lineRule="auto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</w:t>
            </w:r>
            <w:r w:rsidR="00A7562D" w:rsidRPr="000C6D93">
              <w:rPr>
                <w:rFonts w:asciiTheme="majorHAnsi" w:hAnsiTheme="majorHAnsi" w:cstheme="majorHAnsi"/>
                <w:sz w:val="18"/>
                <w:szCs w:val="18"/>
              </w:rPr>
              <w:t xml:space="preserve">presentação </w:t>
            </w:r>
            <w:r w:rsidR="00282049" w:rsidRPr="000C6D93">
              <w:rPr>
                <w:rFonts w:asciiTheme="majorHAnsi" w:hAnsiTheme="majorHAnsi" w:cstheme="majorHAnsi"/>
                <w:sz w:val="18"/>
                <w:szCs w:val="18"/>
              </w:rPr>
              <w:t>obrigatória junto</w:t>
            </w:r>
            <w:r w:rsidR="00A7562D" w:rsidRPr="000C6D93">
              <w:rPr>
                <w:rFonts w:asciiTheme="majorHAnsi" w:hAnsiTheme="majorHAnsi" w:cstheme="majorHAnsi"/>
                <w:sz w:val="18"/>
                <w:szCs w:val="18"/>
              </w:rPr>
              <w:t xml:space="preserve"> ao PRADA no </w:t>
            </w:r>
            <w:r w:rsidR="00A7562D" w:rsidRPr="000C6D93">
              <w:rPr>
                <w:rFonts w:asciiTheme="majorHAnsi" w:hAnsiTheme="majorHAnsi" w:cstheme="majorHAnsi"/>
                <w:b/>
                <w:bCs/>
                <w:sz w:val="18"/>
                <w:szCs w:val="18"/>
                <w:u w:val="single"/>
              </w:rPr>
              <w:t>ANEXO 2</w:t>
            </w:r>
          </w:p>
          <w:p w14:paraId="47FF4733" w14:textId="42E41903" w:rsidR="00A7562D" w:rsidRPr="006B30A1" w:rsidRDefault="00A7562D" w:rsidP="000C6D93">
            <w:pPr>
              <w:spacing w:line="240" w:lineRule="auto"/>
              <w:contextualSpacing/>
              <w:rPr>
                <w:rFonts w:asciiTheme="majorHAnsi" w:hAnsiTheme="majorHAnsi" w:cstheme="majorHAnsi"/>
                <w:sz w:val="18"/>
                <w:szCs w:val="18"/>
              </w:rPr>
            </w:pPr>
            <w:r w:rsidRPr="000C6D93">
              <w:rPr>
                <w:sz w:val="18"/>
                <w:szCs w:val="18"/>
              </w:rPr>
              <w:t>►</w:t>
            </w:r>
            <w:r w:rsidRPr="000C6D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C6D93">
              <w:rPr>
                <w:rFonts w:asciiTheme="majorHAnsi" w:hAnsiTheme="majorHAnsi" w:cstheme="majorHAnsi"/>
                <w:b/>
                <w:sz w:val="18"/>
                <w:szCs w:val="18"/>
              </w:rPr>
              <w:t>ART de implantação e monitoramento do PRADA</w:t>
            </w:r>
            <w:r w:rsidRPr="000C6D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6C9356B2" w14:textId="59AA35FF" w:rsidR="006C77FF" w:rsidRPr="00282049" w:rsidRDefault="006B30A1" w:rsidP="000C6D93">
            <w:pPr>
              <w:spacing w:line="240" w:lineRule="auto"/>
              <w:contextualSpacing/>
              <w:rPr>
                <w:rFonts w:asciiTheme="majorHAnsi" w:hAnsiTheme="majorHAnsi" w:cstheme="majorHAnsi"/>
                <w:sz w:val="20"/>
                <w:szCs w:val="20"/>
              </w:rPr>
            </w:pPr>
            <w:r w:rsidRPr="006B30A1">
              <w:rPr>
                <w:rFonts w:asciiTheme="majorHAnsi" w:hAnsiTheme="majorHAnsi" w:cstheme="majorHAnsi"/>
                <w:sz w:val="18"/>
                <w:szCs w:val="18"/>
              </w:rPr>
              <w:t xml:space="preserve">Podem ser </w:t>
            </w:r>
            <w:r w:rsidR="00A7562D" w:rsidRPr="006B30A1">
              <w:rPr>
                <w:rFonts w:asciiTheme="majorHAnsi" w:hAnsiTheme="majorHAnsi" w:cstheme="majorHAnsi"/>
                <w:sz w:val="18"/>
                <w:szCs w:val="18"/>
              </w:rPr>
              <w:t>apresentadas junto aos relatórios de implantação e monitoramento.</w:t>
            </w:r>
            <w:r w:rsidR="00A7562D" w:rsidRPr="0028204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614DBE" w:rsidRPr="0028204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</w:tbl>
    <w:p w14:paraId="0BF5DC47" w14:textId="77777777" w:rsidR="006C77FF" w:rsidRDefault="00614DBE">
      <w:pPr>
        <w:spacing w:before="240"/>
      </w:pPr>
      <w:r>
        <w:t xml:space="preserve"> </w:t>
      </w:r>
    </w:p>
    <w:tbl>
      <w:tblPr>
        <w:tblStyle w:val="a5"/>
        <w:tblpPr w:leftFromText="141" w:rightFromText="141" w:vertAnchor="text" w:horzAnchor="margin" w:tblpY="-21"/>
        <w:tblW w:w="892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21"/>
      </w:tblGrid>
      <w:tr w:rsidR="003977FC" w14:paraId="751B8A65" w14:textId="77777777" w:rsidTr="00624E5B">
        <w:trPr>
          <w:trHeight w:val="1154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5E86D" w14:textId="5E045ACC" w:rsidR="0019021B" w:rsidRDefault="003977FC" w:rsidP="0019021B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9021B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ANEXO 3:</w:t>
            </w:r>
            <w:r w:rsidRPr="0019021B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E60679" w:rsidRPr="000C6D93">
              <w:rPr>
                <w:rFonts w:asciiTheme="majorHAnsi" w:hAnsiTheme="majorHAnsi" w:cstheme="majorHAnsi"/>
                <w:bCs/>
                <w:sz w:val="20"/>
                <w:szCs w:val="20"/>
                <w:u w:val="single"/>
              </w:rPr>
              <w:t>Declaração</w:t>
            </w:r>
            <w:r w:rsidRPr="000C6D93">
              <w:rPr>
                <w:rFonts w:asciiTheme="majorHAnsi" w:hAnsiTheme="majorHAnsi" w:cstheme="majorHAnsi"/>
                <w:bCs/>
                <w:sz w:val="20"/>
                <w:szCs w:val="20"/>
                <w:u w:val="single"/>
              </w:rPr>
              <w:t xml:space="preserve"> de Responsabilidade Técnica</w:t>
            </w:r>
            <w:r w:rsidRPr="0019021B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</w:p>
          <w:p w14:paraId="2F28D039" w14:textId="50E05AAA" w:rsidR="003977FC" w:rsidRPr="000C6D93" w:rsidRDefault="0019021B" w:rsidP="0019021B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               </w:t>
            </w:r>
            <w:r w:rsidR="003977FC" w:rsidRPr="000C6D93">
              <w:rPr>
                <w:rFonts w:asciiTheme="majorHAnsi" w:hAnsiTheme="majorHAnsi" w:cstheme="majorHAnsi"/>
                <w:sz w:val="18"/>
                <w:szCs w:val="18"/>
              </w:rPr>
              <w:t>Obrigatório apenas para casos enquadrados no regime de Adesão e Compromisso (ADC).</w:t>
            </w:r>
          </w:p>
          <w:p w14:paraId="4C02DE5C" w14:textId="7759391C" w:rsidR="00571D56" w:rsidRPr="000C6D93" w:rsidRDefault="0019021B" w:rsidP="0019021B">
            <w:pPr>
              <w:spacing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C6D93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</w:t>
            </w:r>
            <w:r w:rsidR="00571D56" w:rsidRPr="000C6D93">
              <w:rPr>
                <w:rFonts w:asciiTheme="majorHAnsi" w:hAnsiTheme="majorHAnsi" w:cstheme="majorHAnsi"/>
                <w:sz w:val="18"/>
                <w:szCs w:val="18"/>
              </w:rPr>
              <w:t>Preencher modelo disponível no sítio eletrônico na aba recuperação ambiental;</w:t>
            </w:r>
          </w:p>
          <w:p w14:paraId="4BC8E58F" w14:textId="2992A296" w:rsidR="003977FC" w:rsidRDefault="0019021B" w:rsidP="009F2DC6">
            <w:pPr>
              <w:spacing w:line="240" w:lineRule="auto"/>
              <w:rPr>
                <w:sz w:val="20"/>
                <w:szCs w:val="20"/>
              </w:rPr>
            </w:pPr>
            <w:r w:rsidRPr="000C6D93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</w:t>
            </w:r>
            <w:r w:rsidR="003977FC" w:rsidRPr="000C6D93">
              <w:rPr>
                <w:rFonts w:asciiTheme="majorHAnsi" w:hAnsiTheme="majorHAnsi" w:cstheme="majorHAnsi"/>
                <w:sz w:val="18"/>
                <w:szCs w:val="18"/>
              </w:rPr>
              <w:t>Apresentar arquivo digital em formato PDF com assinatura (eletrônica ou digitalizada) de todos os profissionais técnicos integrantes da equipe</w:t>
            </w:r>
            <w:r w:rsidRPr="000C6D93">
              <w:rPr>
                <w:rFonts w:asciiTheme="majorHAnsi" w:hAnsiTheme="majorHAnsi" w:cstheme="majorHAnsi"/>
                <w:sz w:val="18"/>
                <w:szCs w:val="18"/>
              </w:rPr>
              <w:t xml:space="preserve">, </w:t>
            </w:r>
            <w:r w:rsidR="003977FC" w:rsidRPr="000C6D93">
              <w:rPr>
                <w:rFonts w:asciiTheme="majorHAnsi" w:hAnsiTheme="majorHAnsi" w:cstheme="majorHAnsi"/>
                <w:sz w:val="18"/>
                <w:szCs w:val="18"/>
              </w:rPr>
              <w:t>se houver.</w:t>
            </w:r>
          </w:p>
        </w:tc>
      </w:tr>
    </w:tbl>
    <w:p w14:paraId="665995C9" w14:textId="7ABF7123" w:rsidR="003977FC" w:rsidRPr="0019021B" w:rsidRDefault="003977FC" w:rsidP="0019021B">
      <w:pPr>
        <w:spacing w:before="240"/>
      </w:pPr>
    </w:p>
    <w:p w14:paraId="56990696" w14:textId="77777777" w:rsidR="00E94EF8" w:rsidRDefault="00E94EF8">
      <w:pPr>
        <w:rPr>
          <w:rFonts w:ascii="Calibri" w:eastAsia="Calibri" w:hAnsi="Calibri" w:cs="Calibri"/>
          <w:b/>
          <w:lang w:eastAsia="ar-SA"/>
        </w:rPr>
      </w:pPr>
      <w:r>
        <w:rPr>
          <w:b/>
        </w:rPr>
        <w:br w:type="page"/>
      </w:r>
    </w:p>
    <w:p w14:paraId="750A0D0D" w14:textId="77777777" w:rsidR="00282460" w:rsidRDefault="00282460" w:rsidP="00282460">
      <w:pPr>
        <w:pStyle w:val="PargrafodaLista"/>
        <w:spacing w:before="120" w:after="120"/>
        <w:ind w:right="120"/>
        <w:jc w:val="both"/>
        <w:rPr>
          <w:b/>
        </w:rPr>
      </w:pPr>
    </w:p>
    <w:p w14:paraId="159FB61C" w14:textId="60213563" w:rsidR="00A079EA" w:rsidRPr="0019021B" w:rsidRDefault="005600D8" w:rsidP="0019021B">
      <w:pPr>
        <w:pStyle w:val="PargrafodaLista"/>
        <w:numPr>
          <w:ilvl w:val="0"/>
          <w:numId w:val="7"/>
        </w:numPr>
        <w:spacing w:before="120" w:after="120"/>
        <w:ind w:right="120"/>
        <w:jc w:val="both"/>
        <w:rPr>
          <w:b/>
        </w:rPr>
      </w:pPr>
      <w:r w:rsidRPr="0019021B">
        <w:rPr>
          <w:b/>
        </w:rPr>
        <w:t>Requerimento de Autorização Ambiental</w:t>
      </w:r>
    </w:p>
    <w:p w14:paraId="65ED21FD" w14:textId="57397333" w:rsidR="00571D56" w:rsidRPr="00525A4E" w:rsidRDefault="00A079EA" w:rsidP="005F042D">
      <w:pPr>
        <w:spacing w:before="120" w:after="120"/>
        <w:ind w:left="120"/>
        <w:jc w:val="both"/>
        <w:rPr>
          <w:rFonts w:asciiTheme="majorHAnsi" w:hAnsiTheme="majorHAnsi" w:cstheme="majorHAnsi"/>
        </w:rPr>
      </w:pPr>
      <w:r w:rsidRPr="0019021B">
        <w:rPr>
          <w:rFonts w:asciiTheme="majorHAnsi" w:hAnsiTheme="majorHAnsi" w:cstheme="majorHAnsi"/>
        </w:rPr>
        <w:t xml:space="preserve">Assinalar a opção escolhida pelo Responsável Legal e </w:t>
      </w:r>
      <w:r w:rsidR="00DC4AAA" w:rsidRPr="0040355F">
        <w:rPr>
          <w:rFonts w:asciiTheme="majorHAnsi" w:hAnsiTheme="majorHAnsi" w:cstheme="majorHAnsi"/>
        </w:rPr>
        <w:t xml:space="preserve">Responsável </w:t>
      </w:r>
      <w:r w:rsidRPr="0019021B">
        <w:rPr>
          <w:rFonts w:asciiTheme="majorHAnsi" w:hAnsiTheme="majorHAnsi" w:cstheme="majorHAnsi"/>
        </w:rPr>
        <w:t xml:space="preserve">Técnico de acordo com as determinações da Instrução Normativa nº 33/2020: 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8801"/>
      </w:tblGrid>
      <w:tr w:rsidR="00A079EA" w:rsidRPr="0019021B" w14:paraId="3ECA379E" w14:textId="77777777" w:rsidTr="00131CEE">
        <w:tc>
          <w:tcPr>
            <w:tcW w:w="8806" w:type="dxa"/>
          </w:tcPr>
          <w:p w14:paraId="0A0E8699" w14:textId="6C8D7C4B" w:rsidR="00A079EA" w:rsidRPr="0019021B" w:rsidRDefault="00131CEE" w:rsidP="00A079EA">
            <w:pPr>
              <w:spacing w:before="120" w:after="120"/>
              <w:ind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902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</w:t>
            </w:r>
            <w:proofErr w:type="gramStart"/>
            <w:r w:rsidR="00A079EA" w:rsidRPr="001902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  </w:t>
            </w:r>
            <w:proofErr w:type="gramEnd"/>
            <w:r w:rsidR="00A079EA" w:rsidRPr="001902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)   ADESÃO E COMPROMISSO</w:t>
            </w:r>
            <w:r w:rsidRPr="0019021B">
              <w:rPr>
                <w:rFonts w:asciiTheme="majorHAnsi" w:hAnsiTheme="majorHAnsi" w:cstheme="majorHAnsi"/>
                <w:b/>
                <w:sz w:val="20"/>
                <w:szCs w:val="20"/>
              </w:rPr>
              <w:t>- ADC</w:t>
            </w:r>
          </w:p>
          <w:p w14:paraId="0F59B683" w14:textId="0C6F916F" w:rsidR="00A079EA" w:rsidRPr="0019021B" w:rsidRDefault="00131CEE" w:rsidP="0019021B">
            <w:pPr>
              <w:spacing w:before="120" w:after="120"/>
              <w:ind w:left="198" w:right="120" w:hanging="142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1902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  </w:t>
            </w:r>
            <w:r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Definido no </w:t>
            </w:r>
            <w:r w:rsidR="00A079EA"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artigo 2º inciso I</w:t>
            </w:r>
            <w:r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da IN 33/2020</w:t>
            </w:r>
            <w:r w:rsid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a </w:t>
            </w:r>
            <w:r w:rsidR="00A079EA" w:rsidRPr="0019021B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Adesão e Compromisso</w:t>
            </w:r>
            <w:r w:rsidR="0019021B"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consiste no </w:t>
            </w:r>
            <w:r w:rsidR="00A079EA"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regime pelo qual o responsável legal se compromete com o</w:t>
            </w:r>
            <w:r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A079EA"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cumprimento de condicionantes preestabelecidas pelo órgão ambiental, aplicada a</w:t>
            </w:r>
            <w:r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="00A079EA"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atividades cujas consequências sobre o ambiente sejam conhecidas;</w:t>
            </w:r>
          </w:p>
          <w:p w14:paraId="649612ED" w14:textId="7A172FA6" w:rsidR="001A67C4" w:rsidRPr="0019021B" w:rsidRDefault="00131CEE" w:rsidP="00131CEE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9021B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Art. 11 A Declaração de Adesão e Compromisso será requisito para a emissão da Autorização para Recuperação Ambiental.</w:t>
            </w:r>
          </w:p>
          <w:p w14:paraId="062FF086" w14:textId="1DC4DC5B" w:rsidR="00131CEE" w:rsidRPr="0019021B" w:rsidRDefault="00131CEE" w:rsidP="00131CEE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9021B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Art. 12 A Autorização para Recuperação Ambiental em regime de adesão e compromisso deverá ser solicitada para os casos enquadrados nos incisos do artigo 8º desta Instrução.</w:t>
            </w:r>
          </w:p>
          <w:p w14:paraId="3F5DCF47" w14:textId="77777777" w:rsidR="00131CEE" w:rsidRPr="0019021B" w:rsidRDefault="00131CEE" w:rsidP="001A67C4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9021B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Art. 14 A emissão da Autorização Ambiental para Recuperação por adesão e compromisso dispensa a análise prévia do PRADA.</w:t>
            </w:r>
          </w:p>
          <w:p w14:paraId="0A1E12F7" w14:textId="160455D7" w:rsidR="001A67C4" w:rsidRPr="0019021B" w:rsidRDefault="001A67C4" w:rsidP="001A67C4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A079EA" w:rsidRPr="0019021B" w14:paraId="011BEE7D" w14:textId="77777777" w:rsidTr="00131CEE">
        <w:tc>
          <w:tcPr>
            <w:tcW w:w="8806" w:type="dxa"/>
          </w:tcPr>
          <w:p w14:paraId="256417B0" w14:textId="1ACC7986" w:rsidR="00131CEE" w:rsidRPr="0019021B" w:rsidRDefault="00131CEE" w:rsidP="00131CEE">
            <w:pPr>
              <w:spacing w:before="120" w:after="120"/>
              <w:ind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gramStart"/>
            <w:r w:rsidRPr="001902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  </w:t>
            </w:r>
            <w:proofErr w:type="gramEnd"/>
            <w:r w:rsidRPr="0019021B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)   ANÁLISE PRADA </w:t>
            </w:r>
          </w:p>
          <w:p w14:paraId="26C83F03" w14:textId="788C02D5" w:rsidR="00131CEE" w:rsidRPr="0019021B" w:rsidRDefault="00131CEE" w:rsidP="00131CEE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IN 33/2020 Capítulo X </w:t>
            </w:r>
            <w:r w:rsid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</w:t>
            </w:r>
            <w:r w:rsidRPr="0019021B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  <w:r w:rsidRPr="0019021B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Do Não Enquadramento à Adesão e Compromisso</w:t>
            </w:r>
          </w:p>
          <w:p w14:paraId="31464370" w14:textId="4789F445" w:rsidR="00131CEE" w:rsidRPr="0019021B" w:rsidRDefault="00131CEE" w:rsidP="00131CEE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9021B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Art. 35 No caso de questionamento da determinação do ato motivador, o regime de adesão e compromisso não poderá ser utilizado.</w:t>
            </w:r>
          </w:p>
          <w:p w14:paraId="3942643C" w14:textId="2C8C5A43" w:rsidR="00131CEE" w:rsidRPr="0019021B" w:rsidRDefault="00131CEE" w:rsidP="00131CEE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9021B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Art. 36 A recuperação de áreas degradadas por processos erosivos provocados por parcelamentos de solo irregulares com objetivo de implantação de infraestruturas básicas não será objeto da Autorização para Recuperação Ambiental por adesão e compromisso.</w:t>
            </w:r>
          </w:p>
          <w:p w14:paraId="41A5C3E9" w14:textId="13B978BA" w:rsidR="00131CEE" w:rsidRPr="0019021B" w:rsidRDefault="00131CEE" w:rsidP="00131CEE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9021B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§1º Para os casos descritos no caput do artigo, deverá ser solicitada análise processual ordinária que deverá conter, além dos itens do artigo 13:</w:t>
            </w:r>
          </w:p>
          <w:p w14:paraId="0F598B01" w14:textId="77777777" w:rsidR="00131CEE" w:rsidRPr="0019021B" w:rsidRDefault="00131CEE" w:rsidP="00131CEE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9021B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I - Projeto de Drenagem aprovado pela NOVACAP;</w:t>
            </w:r>
          </w:p>
          <w:p w14:paraId="7936522B" w14:textId="77777777" w:rsidR="00131CEE" w:rsidRPr="0019021B" w:rsidRDefault="00131CEE" w:rsidP="00131CEE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9021B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II - Outorga de lançamento emitida pela ADASA.</w:t>
            </w:r>
          </w:p>
          <w:p w14:paraId="5154EDA0" w14:textId="1504A703" w:rsidR="00131CEE" w:rsidRPr="0019021B" w:rsidRDefault="00131CEE" w:rsidP="00131CEE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</w:pPr>
            <w:r w:rsidRPr="0019021B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Art. 37 Os casos de recuperação ambiental com indício de contaminação de solo ou água serão objeto de análise processual ordinária, com a apresentação do Relatório de Investigação de Passivo Ambiental - RIPA.</w:t>
            </w:r>
          </w:p>
          <w:p w14:paraId="6EC4707A" w14:textId="1162C251" w:rsidR="00131CEE" w:rsidRPr="0019021B" w:rsidRDefault="00131CEE" w:rsidP="00131CEE">
            <w:pPr>
              <w:pStyle w:val="NormalWeb"/>
              <w:spacing w:before="120" w:beforeAutospacing="0" w:after="120" w:afterAutospacing="0"/>
              <w:ind w:left="120" w:right="120"/>
              <w:jc w:val="both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9021B">
              <w:rPr>
                <w:rFonts w:asciiTheme="majorHAnsi" w:hAnsiTheme="majorHAnsi" w:cstheme="majorHAnsi"/>
                <w:i/>
                <w:iCs/>
                <w:color w:val="000000"/>
                <w:sz w:val="18"/>
                <w:szCs w:val="18"/>
              </w:rPr>
              <w:t>Art. 38 Os casos de descomissionamento de atividades que envolvam recuperação ambiental, somente a ação de recuperação será objeto de Autorização no regime de Adesão e Compromisso, devendo o descomissionamento ser analisado da forma ordinária.</w:t>
            </w:r>
          </w:p>
        </w:tc>
      </w:tr>
    </w:tbl>
    <w:p w14:paraId="35D41733" w14:textId="77777777" w:rsidR="00571D56" w:rsidRDefault="00571D56" w:rsidP="001A36F3">
      <w:pPr>
        <w:spacing w:before="120" w:after="120"/>
        <w:ind w:left="120" w:right="120"/>
        <w:jc w:val="both"/>
        <w:rPr>
          <w:b/>
        </w:rPr>
      </w:pPr>
      <w:r>
        <w:rPr>
          <w:b/>
        </w:rPr>
        <w:t xml:space="preserve"> 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8801"/>
      </w:tblGrid>
      <w:tr w:rsidR="00571D56" w14:paraId="29F5E37E" w14:textId="77777777" w:rsidTr="00E60679">
        <w:tc>
          <w:tcPr>
            <w:tcW w:w="8806" w:type="dxa"/>
          </w:tcPr>
          <w:p w14:paraId="4935FDAC" w14:textId="5242950D" w:rsidR="00571D56" w:rsidRPr="000639E0" w:rsidRDefault="00571D56" w:rsidP="000C6D9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0639E0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ANEXO 4</w:t>
            </w:r>
            <w:r w:rsidR="000C6D93" w:rsidRPr="000639E0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:</w:t>
            </w:r>
            <w:r w:rsidR="00B33726" w:rsidRPr="000639E0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Pr="000639E0">
              <w:rPr>
                <w:rFonts w:asciiTheme="majorHAnsi" w:hAnsiTheme="majorHAnsi" w:cstheme="majorHAnsi"/>
                <w:bCs/>
                <w:sz w:val="20"/>
                <w:szCs w:val="20"/>
                <w:u w:val="single"/>
              </w:rPr>
              <w:t>Declaração de adesão e compromisso do responsável legal às condicionantes, exigências e restrições preestabelecidas</w:t>
            </w:r>
            <w:r w:rsidR="000639E0" w:rsidRPr="000639E0">
              <w:rPr>
                <w:rFonts w:asciiTheme="majorHAnsi" w:hAnsiTheme="majorHAnsi" w:cstheme="majorHAnsi"/>
                <w:bCs/>
                <w:sz w:val="20"/>
                <w:szCs w:val="20"/>
                <w:u w:val="single"/>
              </w:rPr>
              <w:t>.</w:t>
            </w:r>
          </w:p>
          <w:p w14:paraId="7CA841D8" w14:textId="77777777" w:rsidR="000C6D93" w:rsidRPr="006B2EBC" w:rsidRDefault="00571D56" w:rsidP="006B2EBC">
            <w:pPr>
              <w:pStyle w:val="PargrafodaLista"/>
              <w:numPr>
                <w:ilvl w:val="0"/>
                <w:numId w:val="12"/>
              </w:numPr>
              <w:spacing w:before="0" w:after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B2EBC">
              <w:rPr>
                <w:rFonts w:asciiTheme="majorHAnsi" w:hAnsiTheme="majorHAnsi" w:cstheme="majorHAnsi"/>
                <w:bCs/>
                <w:sz w:val="18"/>
                <w:szCs w:val="18"/>
              </w:rPr>
              <w:t>Obrigatório apenas para casos enquadrados no regime de Adesão e Compromisso (ADC).</w:t>
            </w:r>
          </w:p>
          <w:p w14:paraId="25060B64" w14:textId="19509AF8" w:rsidR="000C6D93" w:rsidRPr="006B2EBC" w:rsidRDefault="00571D56" w:rsidP="006B2EBC">
            <w:pPr>
              <w:pStyle w:val="PargrafodaLista"/>
              <w:numPr>
                <w:ilvl w:val="0"/>
                <w:numId w:val="12"/>
              </w:numPr>
              <w:spacing w:before="0" w:after="0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6B2EBC">
              <w:rPr>
                <w:rFonts w:asciiTheme="majorHAnsi" w:hAnsiTheme="majorHAnsi" w:cstheme="majorHAnsi"/>
                <w:bCs/>
                <w:sz w:val="18"/>
                <w:szCs w:val="18"/>
              </w:rPr>
              <w:t>Preencher modelo disponível no sítio eletrônico deste Brasília Ambiental na aba recuperação ambiental</w:t>
            </w:r>
            <w:r w:rsidR="006B2EBC">
              <w:rPr>
                <w:rFonts w:asciiTheme="majorHAnsi" w:hAnsiTheme="majorHAnsi" w:cstheme="majorHAnsi"/>
                <w:bCs/>
                <w:sz w:val="18"/>
                <w:szCs w:val="18"/>
              </w:rPr>
              <w:t>.</w:t>
            </w:r>
          </w:p>
          <w:p w14:paraId="7DFB3A3B" w14:textId="780BD36B" w:rsidR="00571D56" w:rsidRPr="006B2EBC" w:rsidRDefault="00571D56" w:rsidP="006B2EBC">
            <w:pPr>
              <w:pStyle w:val="PargrafodaLista"/>
              <w:numPr>
                <w:ilvl w:val="0"/>
                <w:numId w:val="12"/>
              </w:numPr>
              <w:spacing w:before="0" w:after="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6B2EBC">
              <w:rPr>
                <w:rFonts w:asciiTheme="majorHAnsi" w:hAnsiTheme="majorHAnsi" w:cstheme="majorHAnsi"/>
                <w:bCs/>
                <w:sz w:val="18"/>
                <w:szCs w:val="18"/>
              </w:rPr>
              <w:t>Apresentar arquivo digital em formato PDF com assinatura (eletrônica ou digitalizada) do responsável legal</w:t>
            </w:r>
            <w:r w:rsidR="006B2EBC">
              <w:rPr>
                <w:rFonts w:asciiTheme="majorHAnsi" w:hAnsiTheme="majorHAnsi" w:cstheme="majorHAnsi"/>
                <w:bCs/>
                <w:sz w:val="18"/>
                <w:szCs w:val="18"/>
              </w:rPr>
              <w:t>.</w:t>
            </w:r>
            <w:r w:rsidRPr="006B2EBC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</w:p>
        </w:tc>
      </w:tr>
    </w:tbl>
    <w:p w14:paraId="3F191CD5" w14:textId="77BB81FD" w:rsidR="00E94EF8" w:rsidRDefault="00E94EF8" w:rsidP="001A36F3">
      <w:pPr>
        <w:spacing w:before="120" w:after="120"/>
        <w:ind w:left="120" w:right="120"/>
        <w:jc w:val="both"/>
        <w:rPr>
          <w:b/>
        </w:rPr>
      </w:pPr>
    </w:p>
    <w:p w14:paraId="6F76CE14" w14:textId="77777777" w:rsidR="00E94EF8" w:rsidRDefault="00E94EF8">
      <w:pPr>
        <w:rPr>
          <w:b/>
        </w:rPr>
      </w:pPr>
      <w:r>
        <w:rPr>
          <w:b/>
        </w:rPr>
        <w:br w:type="page"/>
      </w:r>
    </w:p>
    <w:p w14:paraId="28AFB4E5" w14:textId="77777777" w:rsidR="00571D56" w:rsidRDefault="00571D56" w:rsidP="001A36F3">
      <w:pPr>
        <w:spacing w:before="120" w:after="120"/>
        <w:ind w:left="120" w:right="120"/>
        <w:jc w:val="both"/>
        <w:rPr>
          <w:b/>
        </w:rPr>
      </w:pPr>
    </w:p>
    <w:p w14:paraId="39819482" w14:textId="12621EC0" w:rsidR="001A36F3" w:rsidRPr="00525A4E" w:rsidRDefault="00614DBE" w:rsidP="00525A4E">
      <w:pPr>
        <w:pStyle w:val="PargrafodaLista"/>
        <w:numPr>
          <w:ilvl w:val="0"/>
          <w:numId w:val="7"/>
        </w:numPr>
        <w:spacing w:before="120" w:after="120"/>
        <w:ind w:right="120"/>
        <w:jc w:val="both"/>
        <w:rPr>
          <w:b/>
        </w:rPr>
      </w:pPr>
      <w:r w:rsidRPr="00525A4E">
        <w:rPr>
          <w:b/>
        </w:rPr>
        <w:t>Ato Motivador</w:t>
      </w:r>
    </w:p>
    <w:tbl>
      <w:tblPr>
        <w:tblStyle w:val="a6"/>
        <w:tblW w:w="892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21"/>
      </w:tblGrid>
      <w:tr w:rsidR="006C77FF" w14:paraId="4BA18076" w14:textId="77777777" w:rsidTr="00A12E2F">
        <w:trPr>
          <w:trHeight w:val="589"/>
        </w:trPr>
        <w:tc>
          <w:tcPr>
            <w:tcW w:w="8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4CF99" w14:textId="77777777" w:rsidR="00131CEE" w:rsidRPr="00A12E2F" w:rsidRDefault="00614DBE" w:rsidP="00A12E2F">
            <w:pPr>
              <w:spacing w:line="240" w:lineRule="auto"/>
              <w:ind w:left="119" w:right="119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A12E2F">
              <w:rPr>
                <w:rFonts w:asciiTheme="majorHAnsi" w:hAnsiTheme="majorHAnsi" w:cstheme="majorHAnsi"/>
                <w:sz w:val="18"/>
                <w:szCs w:val="18"/>
              </w:rPr>
              <w:t>IN 33/2020 artigo 2º inciso IV</w:t>
            </w:r>
          </w:p>
          <w:p w14:paraId="2958B842" w14:textId="1036C85B" w:rsidR="00B23A1F" w:rsidRPr="0040355F" w:rsidRDefault="00614DBE" w:rsidP="0040355F">
            <w:pPr>
              <w:spacing w:line="240" w:lineRule="auto"/>
              <w:ind w:left="119" w:right="119"/>
              <w:contextualSpacing/>
              <w:jc w:val="both"/>
              <w:rPr>
                <w:rFonts w:asciiTheme="majorHAnsi" w:hAnsiTheme="majorHAnsi" w:cstheme="majorHAnsi"/>
                <w:color w:val="0070C0"/>
                <w:sz w:val="18"/>
                <w:szCs w:val="18"/>
              </w:rPr>
            </w:pPr>
            <w:r w:rsidRPr="00A12E2F">
              <w:rPr>
                <w:rFonts w:asciiTheme="majorHAnsi" w:hAnsiTheme="majorHAnsi" w:cstheme="majorHAnsi"/>
                <w:i/>
                <w:sz w:val="18"/>
                <w:szCs w:val="18"/>
              </w:rPr>
              <w:t>Ato motivador: ato administrativo ou judicial que determina a obrigação legal de recuperação ambiental da área degradada ou alterada</w:t>
            </w:r>
            <w:r w:rsidRPr="00A12E2F">
              <w:rPr>
                <w:rFonts w:asciiTheme="majorHAnsi" w:hAnsiTheme="majorHAnsi" w:cstheme="majorHAnsi"/>
                <w:sz w:val="18"/>
                <w:szCs w:val="18"/>
              </w:rPr>
              <w:t>;</w:t>
            </w:r>
            <w:r w:rsidR="00311CFA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</w:tbl>
    <w:p w14:paraId="0DCA0975" w14:textId="77777777" w:rsidR="006C77FF" w:rsidRDefault="006C77FF">
      <w:pPr>
        <w:spacing w:before="120" w:after="120"/>
        <w:ind w:left="120" w:right="120"/>
        <w:jc w:val="both"/>
      </w:pPr>
    </w:p>
    <w:p w14:paraId="1AD99823" w14:textId="47956041" w:rsidR="006C77FF" w:rsidRDefault="00614DBE" w:rsidP="00624E5B">
      <w:pPr>
        <w:pStyle w:val="PargrafodaLista"/>
        <w:numPr>
          <w:ilvl w:val="1"/>
          <w:numId w:val="7"/>
        </w:numPr>
        <w:spacing w:before="120" w:after="120"/>
        <w:ind w:right="120"/>
        <w:jc w:val="both"/>
      </w:pPr>
      <w:r>
        <w:t>Assinalar a opção de ato motivador e informar os respectivos dados solicitados</w:t>
      </w:r>
      <w:r w:rsidR="0040355F">
        <w:t>, conforme Artigo 8º da IN 33/2020</w:t>
      </w:r>
      <w:r>
        <w:t>:</w:t>
      </w:r>
    </w:p>
    <w:tbl>
      <w:tblPr>
        <w:tblStyle w:val="a7"/>
        <w:tblpPr w:leftFromText="141" w:rightFromText="141" w:vertAnchor="text" w:tblpXSpec="center" w:tblpY="1"/>
        <w:tblOverlap w:val="never"/>
        <w:tblW w:w="8850" w:type="dxa"/>
        <w:tblCellSpacing w:w="20" w:type="dxa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1032"/>
        <w:gridCol w:w="1888"/>
        <w:gridCol w:w="2601"/>
        <w:gridCol w:w="3329"/>
      </w:tblGrid>
      <w:tr w:rsidR="005958E4" w:rsidRPr="00BA01FC" w14:paraId="3C797377" w14:textId="77777777" w:rsidTr="005958E4">
        <w:trPr>
          <w:trHeight w:val="147"/>
          <w:tblCellSpacing w:w="20" w:type="dxa"/>
        </w:trPr>
        <w:tc>
          <w:tcPr>
            <w:tcW w:w="97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AE26E5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16F12A" w14:textId="3E424AA7" w:rsidR="006C77FF" w:rsidRPr="00BA01FC" w:rsidRDefault="0040355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Autorização/ </w:t>
            </w:r>
            <w:r w:rsidR="00614DBE"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Licenciamento Ambiental</w:t>
            </w:r>
          </w:p>
        </w:tc>
        <w:tc>
          <w:tcPr>
            <w:tcW w:w="2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2EA728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Processo nº</w:t>
            </w:r>
          </w:p>
        </w:tc>
        <w:tc>
          <w:tcPr>
            <w:tcW w:w="326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CF8DA3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958E4" w:rsidRPr="00BA01FC" w14:paraId="2849E1C3" w14:textId="77777777" w:rsidTr="005958E4">
        <w:trPr>
          <w:trHeight w:val="20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4F807D" w14:textId="77777777" w:rsidR="006C77FF" w:rsidRPr="00BA01FC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0F03B" w14:textId="77777777" w:rsidR="006C77FF" w:rsidRPr="00BA01FC" w:rsidRDefault="006C77FF" w:rsidP="00595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E1FC4F" w14:textId="77777777" w:rsidR="006C77FF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Licença nº </w:t>
            </w:r>
          </w:p>
          <w:p w14:paraId="7A0D09CE" w14:textId="4D8DFA6E" w:rsidR="00FD7E79" w:rsidRPr="00BA01FC" w:rsidRDefault="00FD7E79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(LI, LO, LIC/LOC)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3E2622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50F3E23A" w14:textId="77777777" w:rsidTr="005958E4">
        <w:trPr>
          <w:trHeight w:val="216"/>
          <w:tblCellSpacing w:w="20" w:type="dxa"/>
        </w:trPr>
        <w:tc>
          <w:tcPr>
            <w:tcW w:w="9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6AF89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39F66" w14:textId="3DA5FF66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Auto</w:t>
            </w:r>
            <w:r w:rsid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de</w:t>
            </w: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Infração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F6D304" w14:textId="3C848A5A" w:rsidR="006C77FF" w:rsidRPr="00BA01FC" w:rsidRDefault="00A55AC3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Instituição: IBRAM, IBAMA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09F475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12FF769D" w14:textId="77777777" w:rsidTr="005958E4">
        <w:trPr>
          <w:trHeight w:val="166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3AB97A" w14:textId="77777777" w:rsidR="006C77FF" w:rsidRPr="00BA01FC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EA5CC7" w14:textId="77777777" w:rsidR="006C77FF" w:rsidRPr="00BA01FC" w:rsidRDefault="006C77FF" w:rsidP="00595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F627DE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AI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6446DE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32B4E9F0" w14:textId="77777777" w:rsidTr="005958E4">
        <w:trPr>
          <w:trHeight w:val="37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760ED8" w14:textId="77777777" w:rsidR="006C77FF" w:rsidRPr="00BA01FC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245BF1" w14:textId="77777777" w:rsidR="006C77FF" w:rsidRPr="00BA01FC" w:rsidRDefault="006C77FF" w:rsidP="00595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E826E9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Processo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2983DF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1C496A5F" w14:textId="77777777" w:rsidTr="005958E4">
        <w:trPr>
          <w:trHeight w:val="386"/>
          <w:tblCellSpacing w:w="20" w:type="dxa"/>
        </w:trPr>
        <w:tc>
          <w:tcPr>
            <w:tcW w:w="9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F73A1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726DE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Determinação Judicial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AFB54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Laudo de Exames de Danos Ambientais DEMA/PCDF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286F7A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50BFE56F" w14:textId="77777777" w:rsidTr="005958E4">
        <w:trPr>
          <w:trHeight w:val="240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828A30" w14:textId="77777777" w:rsidR="006C77FF" w:rsidRPr="00BA01FC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FC3ECF" w14:textId="77777777" w:rsidR="006C77FF" w:rsidRPr="00BA01FC" w:rsidRDefault="006C77FF" w:rsidP="00595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027033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TJDFT: Vara Criminal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74F0A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037032C6" w14:textId="77777777" w:rsidTr="005958E4">
        <w:trPr>
          <w:trHeight w:val="63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D1B301" w14:textId="77777777" w:rsidR="006C77FF" w:rsidRPr="00BA01FC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CD2BD8" w14:textId="77777777" w:rsidR="006C77FF" w:rsidRPr="00BA01FC" w:rsidRDefault="006C77FF" w:rsidP="00595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17C853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MPDFT: </w:t>
            </w:r>
            <w:proofErr w:type="spellStart"/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Prodema</w:t>
            </w:r>
            <w:proofErr w:type="spellEnd"/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6CDD3C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70AA6EEE" w14:textId="77777777" w:rsidTr="005958E4">
        <w:trPr>
          <w:trHeight w:val="155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87FAB" w14:textId="77777777" w:rsidR="006C77FF" w:rsidRPr="00BA01FC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267D45" w14:textId="77777777" w:rsidR="006C77FF" w:rsidRPr="00BA01FC" w:rsidRDefault="006C77FF" w:rsidP="00595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A071C0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RIS Social n°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388747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65E05580" w14:textId="77777777" w:rsidTr="005958E4">
        <w:trPr>
          <w:trHeight w:val="558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6E8CE2" w14:textId="77777777" w:rsidR="006C77FF" w:rsidRPr="00BA01FC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1F9930" w14:textId="77777777" w:rsidR="006C77FF" w:rsidRPr="00BA01FC" w:rsidRDefault="006C77FF" w:rsidP="00595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448D2C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Termo Suspensão Condicional (TSC) ou Termo de Ajustamento de Conduta (TAC)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E89672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1AE9FCD7" w14:textId="77777777" w:rsidTr="005958E4">
        <w:trPr>
          <w:trHeight w:val="161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3CF147" w14:textId="77777777" w:rsidR="006C77FF" w:rsidRPr="00BA01FC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13292" w14:textId="77777777" w:rsidR="006C77FF" w:rsidRPr="00BA01FC" w:rsidRDefault="006C77FF" w:rsidP="00595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FDD598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Sentença Judicial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F7F7CB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39076F2C" w14:textId="77777777" w:rsidTr="005958E4">
        <w:trPr>
          <w:trHeight w:val="422"/>
          <w:tblCellSpacing w:w="20" w:type="dxa"/>
        </w:trPr>
        <w:tc>
          <w:tcPr>
            <w:tcW w:w="97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9592A2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EEC465" w14:textId="1CB1EDDA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Termo de Compromisso de Compensação Florestal</w:t>
            </w:r>
            <w:r w:rsidR="00624E5B"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(TCCF)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112B5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Processo nº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67968C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0D81F452" w14:textId="77777777" w:rsidTr="005958E4">
        <w:trPr>
          <w:trHeight w:val="89"/>
          <w:tblCellSpacing w:w="20" w:type="dxa"/>
        </w:trPr>
        <w:tc>
          <w:tcPr>
            <w:tcW w:w="97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40BDA1" w14:textId="77777777" w:rsidR="006C77FF" w:rsidRPr="00BA01FC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B7B0BD" w14:textId="77777777" w:rsidR="006C77FF" w:rsidRPr="00BA01FC" w:rsidRDefault="006C77FF" w:rsidP="00595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042831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TCCF nº 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697FF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1F2EFC4B" w14:textId="77777777" w:rsidTr="005958E4">
        <w:trPr>
          <w:trHeight w:val="779"/>
          <w:tblCellSpacing w:w="20" w:type="dxa"/>
        </w:trPr>
        <w:tc>
          <w:tcPr>
            <w:tcW w:w="972" w:type="dxa"/>
            <w:vAlign w:val="center"/>
          </w:tcPr>
          <w:p w14:paraId="4D86A9CE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14:paraId="5AAF86CC" w14:textId="70CE48B1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Termos de Compromisso de Regularização Ambienta</w:t>
            </w:r>
            <w:r w:rsidR="00624E5B"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(TCRA)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3390C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TCRA nº 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403B48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C77FF" w:rsidRPr="00BA01FC" w14:paraId="6E9EA17E" w14:textId="77777777" w:rsidTr="005958E4">
        <w:trPr>
          <w:trHeight w:val="854"/>
          <w:tblCellSpacing w:w="20" w:type="dxa"/>
        </w:trPr>
        <w:tc>
          <w:tcPr>
            <w:tcW w:w="972" w:type="dxa"/>
            <w:vAlign w:val="center"/>
          </w:tcPr>
          <w:p w14:paraId="21DC4673" w14:textId="77777777" w:rsidR="006C77FF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5678D3A1" w14:textId="77777777" w:rsidR="005958E4" w:rsidRDefault="005958E4" w:rsidP="005958E4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  <w:p w14:paraId="6891997E" w14:textId="1A875FF4" w:rsidR="005958E4" w:rsidRPr="005958E4" w:rsidRDefault="005958E4" w:rsidP="005958E4">
            <w:pPr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14:paraId="34BA6538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BA01F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Documento técnico expedido por autoridade competente</w:t>
            </w:r>
          </w:p>
        </w:tc>
        <w:tc>
          <w:tcPr>
            <w:tcW w:w="25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C0E61B" w14:textId="77777777" w:rsidR="00382102" w:rsidRPr="00F70C89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Insti</w:t>
            </w:r>
            <w:r w:rsidR="00980652"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</w:t>
            </w:r>
            <w:r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uição, </w:t>
            </w:r>
          </w:p>
          <w:p w14:paraId="75688113" w14:textId="0C50B1C7" w:rsidR="006C77FF" w:rsidRPr="00F70C89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número </w:t>
            </w:r>
          </w:p>
          <w:p w14:paraId="452C9E6D" w14:textId="77777777" w:rsidR="006C77FF" w:rsidRPr="00BA01FC" w:rsidRDefault="00614DBE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F70C8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data</w:t>
            </w:r>
          </w:p>
        </w:tc>
        <w:tc>
          <w:tcPr>
            <w:tcW w:w="32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6A46C" w14:textId="77777777" w:rsidR="006C77FF" w:rsidRPr="00BA01FC" w:rsidRDefault="006C77FF" w:rsidP="005958E4">
            <w:pPr>
              <w:spacing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56A64BF1" w14:textId="56C42FEF" w:rsidR="006C77FF" w:rsidRDefault="005958E4">
      <w:pPr>
        <w:spacing w:before="120" w:after="120"/>
        <w:ind w:left="120" w:right="120"/>
        <w:jc w:val="both"/>
      </w:pPr>
      <w:r>
        <w:br w:type="textWrapping" w:clear="all"/>
      </w:r>
    </w:p>
    <w:p w14:paraId="3F6FC4EF" w14:textId="77777777" w:rsidR="0040355F" w:rsidRDefault="0040355F">
      <w:pPr>
        <w:spacing w:before="120" w:after="120"/>
        <w:ind w:left="120" w:right="120"/>
        <w:jc w:val="both"/>
      </w:pPr>
    </w:p>
    <w:tbl>
      <w:tblPr>
        <w:tblStyle w:val="a8"/>
        <w:tblW w:w="893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31"/>
      </w:tblGrid>
      <w:tr w:rsidR="006C77FF" w14:paraId="369D1BED" w14:textId="77777777" w:rsidTr="000639E0">
        <w:trPr>
          <w:trHeight w:val="1125"/>
        </w:trPr>
        <w:tc>
          <w:tcPr>
            <w:tcW w:w="89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F0C9C" w14:textId="60AEDBEF" w:rsidR="00A55AC3" w:rsidRPr="000639E0" w:rsidRDefault="00A55AC3" w:rsidP="006B3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</w:pPr>
            <w:r w:rsidRPr="000639E0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lastRenderedPageBreak/>
              <w:t xml:space="preserve">ANEXO </w:t>
            </w:r>
            <w:r w:rsidR="00282460" w:rsidRPr="000639E0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>5:</w:t>
            </w:r>
            <w:r w:rsidR="00614DBE" w:rsidRPr="000639E0">
              <w:rPr>
                <w:rFonts w:asciiTheme="majorHAnsi" w:hAnsiTheme="majorHAnsi" w:cstheme="majorHAnsi"/>
                <w:sz w:val="20"/>
                <w:szCs w:val="20"/>
                <w:u w:val="single"/>
              </w:rPr>
              <w:t xml:space="preserve"> </w:t>
            </w:r>
            <w:r w:rsidRPr="000639E0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Ato Motivador</w:t>
            </w:r>
            <w:r w:rsidRPr="000639E0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073F80CF" w14:textId="214621DB" w:rsidR="006C77FF" w:rsidRPr="000639E0" w:rsidRDefault="00614DBE" w:rsidP="006B30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639E0">
              <w:rPr>
                <w:rFonts w:asciiTheme="majorHAnsi" w:hAnsiTheme="majorHAnsi" w:cstheme="majorHAnsi"/>
                <w:sz w:val="18"/>
                <w:szCs w:val="18"/>
              </w:rPr>
              <w:t>Cópia</w:t>
            </w:r>
            <w:r w:rsidR="00A55AC3" w:rsidRPr="000639E0">
              <w:rPr>
                <w:rFonts w:asciiTheme="majorHAnsi" w:hAnsiTheme="majorHAnsi" w:cstheme="majorHAnsi"/>
                <w:sz w:val="18"/>
                <w:szCs w:val="18"/>
              </w:rPr>
              <w:t xml:space="preserve"> dos documentos abaixo listados em arquivo digital formato PDF</w:t>
            </w:r>
            <w:r w:rsidRPr="000639E0">
              <w:rPr>
                <w:rFonts w:asciiTheme="majorHAnsi" w:hAnsiTheme="majorHAnsi" w:cstheme="majorHAnsi"/>
                <w:sz w:val="18"/>
                <w:szCs w:val="18"/>
              </w:rPr>
              <w:t>:</w:t>
            </w:r>
          </w:p>
          <w:p w14:paraId="0A550F48" w14:textId="77777777" w:rsidR="006C77FF" w:rsidRPr="000639E0" w:rsidRDefault="00614DBE" w:rsidP="000639E0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proofErr w:type="gramStart"/>
            <w:r w:rsidRPr="000639E0">
              <w:rPr>
                <w:rFonts w:asciiTheme="majorHAnsi" w:hAnsiTheme="majorHAnsi" w:cstheme="majorHAnsi"/>
                <w:sz w:val="18"/>
                <w:szCs w:val="18"/>
              </w:rPr>
              <w:t>Auto Infração</w:t>
            </w:r>
            <w:proofErr w:type="gramEnd"/>
            <w:r w:rsidRPr="000639E0">
              <w:rPr>
                <w:rFonts w:asciiTheme="majorHAnsi" w:hAnsiTheme="majorHAnsi" w:cstheme="majorHAnsi"/>
                <w:sz w:val="18"/>
                <w:szCs w:val="18"/>
              </w:rPr>
              <w:t xml:space="preserve"> IBAMA </w:t>
            </w:r>
          </w:p>
          <w:p w14:paraId="7C37EF94" w14:textId="77777777" w:rsidR="006C77FF" w:rsidRPr="000639E0" w:rsidRDefault="00614DBE" w:rsidP="000639E0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639E0">
              <w:rPr>
                <w:rFonts w:asciiTheme="majorHAnsi" w:hAnsiTheme="majorHAnsi" w:cstheme="majorHAnsi"/>
                <w:sz w:val="18"/>
                <w:szCs w:val="18"/>
              </w:rPr>
              <w:t xml:space="preserve">Laudo de Exames de Danos Ambientais </w:t>
            </w:r>
          </w:p>
          <w:p w14:paraId="1FAAB8A0" w14:textId="77777777" w:rsidR="006C77FF" w:rsidRPr="000639E0" w:rsidRDefault="00614DBE" w:rsidP="000639E0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0639E0">
              <w:rPr>
                <w:rFonts w:asciiTheme="majorHAnsi" w:hAnsiTheme="majorHAnsi" w:cstheme="majorHAnsi"/>
                <w:sz w:val="18"/>
                <w:szCs w:val="18"/>
              </w:rPr>
              <w:t>Termo Suspensão Condicional (TSC) ou Termo de Ajustamento de Conduta (TAC) ou Sentença Judicial</w:t>
            </w:r>
          </w:p>
          <w:p w14:paraId="556C4B99" w14:textId="15C42411" w:rsidR="00A55AC3" w:rsidRPr="000639E0" w:rsidRDefault="00A55AC3" w:rsidP="000639E0">
            <w:pPr>
              <w:pStyle w:val="PargrafodaList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rPr>
                <w:sz w:val="20"/>
                <w:szCs w:val="20"/>
              </w:rPr>
            </w:pPr>
            <w:r w:rsidRPr="000639E0">
              <w:rPr>
                <w:rFonts w:asciiTheme="majorHAnsi" w:hAnsiTheme="majorHAnsi" w:cstheme="majorHAnsi"/>
                <w:sz w:val="18"/>
                <w:szCs w:val="18"/>
              </w:rPr>
              <w:t>Documento técnico expedido por autoridade competente</w:t>
            </w:r>
          </w:p>
        </w:tc>
      </w:tr>
    </w:tbl>
    <w:p w14:paraId="2C610A4B" w14:textId="77777777" w:rsidR="006C77FF" w:rsidRDefault="006C77FF">
      <w:pPr>
        <w:spacing w:before="120" w:after="120"/>
        <w:ind w:left="120" w:right="120"/>
        <w:jc w:val="both"/>
      </w:pPr>
    </w:p>
    <w:p w14:paraId="365E2307" w14:textId="77777777" w:rsidR="000639E0" w:rsidRDefault="00614DBE" w:rsidP="000639E0">
      <w:pPr>
        <w:pStyle w:val="PargrafodaLista"/>
        <w:numPr>
          <w:ilvl w:val="1"/>
          <w:numId w:val="7"/>
        </w:numPr>
        <w:spacing w:before="120" w:after="120"/>
        <w:ind w:right="120"/>
        <w:jc w:val="both"/>
      </w:pPr>
      <w:r>
        <w:t>Danos ambientais</w:t>
      </w:r>
    </w:p>
    <w:p w14:paraId="75ED73C5" w14:textId="14DC9BB4" w:rsidR="006C77FF" w:rsidRDefault="00614DBE" w:rsidP="000639E0">
      <w:pPr>
        <w:pStyle w:val="PargrafodaLista"/>
        <w:numPr>
          <w:ilvl w:val="2"/>
          <w:numId w:val="7"/>
        </w:numPr>
        <w:spacing w:before="120" w:after="120"/>
        <w:ind w:right="120"/>
        <w:jc w:val="both"/>
      </w:pPr>
      <w:r>
        <w:t xml:space="preserve">Assinale o tipo de dados </w:t>
      </w:r>
      <w:r w:rsidRPr="0040355F">
        <w:t xml:space="preserve">espaciais </w:t>
      </w:r>
      <w:r w:rsidR="00865E35" w:rsidRPr="0040355F">
        <w:t xml:space="preserve">relacionado </w:t>
      </w:r>
      <w:r w:rsidR="00FA1E83" w:rsidRPr="0040355F">
        <w:t>à</w:t>
      </w:r>
      <w:r w:rsidRPr="0040355F">
        <w:t xml:space="preserve"> área alvo </w:t>
      </w:r>
      <w:r w:rsidR="00865E35" w:rsidRPr="0040355F">
        <w:t xml:space="preserve">dos </w:t>
      </w:r>
      <w:r w:rsidRPr="0040355F">
        <w:t xml:space="preserve">danos ambientais e tipo de documento </w:t>
      </w:r>
      <w:r w:rsidR="0088319A" w:rsidRPr="0040355F">
        <w:t>relacionado ao</w:t>
      </w:r>
      <w:r w:rsidRPr="0040355F">
        <w:t xml:space="preserve"> at</w:t>
      </w:r>
      <w:r>
        <w:t>o motivador:</w:t>
      </w:r>
    </w:p>
    <w:tbl>
      <w:tblPr>
        <w:tblStyle w:val="a9"/>
        <w:tblW w:w="8835" w:type="dxa"/>
        <w:tblCellSpacing w:w="20" w:type="dxa"/>
        <w:tblInd w:w="0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2315"/>
        <w:gridCol w:w="4765"/>
        <w:gridCol w:w="1755"/>
      </w:tblGrid>
      <w:tr w:rsidR="006C77FF" w14:paraId="4D77F123" w14:textId="77777777" w:rsidTr="005958E4">
        <w:trPr>
          <w:trHeight w:val="392"/>
          <w:tblCellSpacing w:w="20" w:type="dxa"/>
        </w:trPr>
        <w:tc>
          <w:tcPr>
            <w:tcW w:w="22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FD532" w14:textId="641E66FE" w:rsidR="006C77FF" w:rsidRPr="000639E0" w:rsidRDefault="00614DBE" w:rsidP="005958E4">
            <w:pPr>
              <w:spacing w:line="240" w:lineRule="auto"/>
              <w:ind w:left="120"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639E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Dados</w:t>
            </w:r>
          </w:p>
          <w:p w14:paraId="7262C510" w14:textId="77777777" w:rsidR="006C77FF" w:rsidRPr="000639E0" w:rsidRDefault="00614DBE" w:rsidP="005958E4">
            <w:pPr>
              <w:spacing w:line="240" w:lineRule="auto"/>
              <w:ind w:left="120" w:right="12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0639E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espaciais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EF836" w14:textId="77777777" w:rsidR="006C77FF" w:rsidRPr="005958E4" w:rsidRDefault="00614DBE" w:rsidP="005958E4">
            <w:pPr>
              <w:spacing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9A0ADB">
              <w:rPr>
                <w:rFonts w:asciiTheme="majorHAnsi" w:hAnsiTheme="majorHAnsi" w:cstheme="majorHAnsi"/>
                <w:sz w:val="18"/>
                <w:szCs w:val="18"/>
              </w:rPr>
              <w:t>Não há delimitação espacial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F52421" w14:textId="0461D39E" w:rsidR="006C77FF" w:rsidRDefault="00614DBE" w:rsidP="005958E4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C77FF" w14:paraId="607B4D6B" w14:textId="77777777" w:rsidTr="005958E4">
        <w:trPr>
          <w:trHeight w:val="545"/>
          <w:tblCellSpacing w:w="20" w:type="dxa"/>
        </w:trPr>
        <w:tc>
          <w:tcPr>
            <w:tcW w:w="22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6A9BF7" w14:textId="77777777" w:rsidR="006C77FF" w:rsidRDefault="006C77FF" w:rsidP="005958E4">
            <w:pP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EE1AD0" w14:textId="77777777" w:rsidR="006C77FF" w:rsidRPr="005958E4" w:rsidRDefault="00614DBE" w:rsidP="005958E4">
            <w:pPr>
              <w:spacing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Ponto/Coordenadas de vértices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876D5C" w14:textId="77777777" w:rsidR="006C77FF" w:rsidRDefault="00614DBE" w:rsidP="005958E4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C77FF" w14:paraId="59F5DDB6" w14:textId="77777777" w:rsidTr="005958E4">
        <w:trPr>
          <w:trHeight w:val="455"/>
          <w:tblCellSpacing w:w="20" w:type="dxa"/>
        </w:trPr>
        <w:tc>
          <w:tcPr>
            <w:tcW w:w="22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55EA65" w14:textId="77777777" w:rsidR="006C77FF" w:rsidRDefault="006C77FF" w:rsidP="005958E4">
            <w:pP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0E0D70" w14:textId="77777777" w:rsidR="006C77FF" w:rsidRPr="005958E4" w:rsidRDefault="00614DBE" w:rsidP="005958E4">
            <w:pPr>
              <w:spacing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Polígono delimitado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67F7E" w14:textId="77777777" w:rsidR="006C77FF" w:rsidRDefault="00614DBE" w:rsidP="005958E4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C77FF" w14:paraId="09361F73" w14:textId="77777777" w:rsidTr="005958E4">
        <w:trPr>
          <w:trHeight w:val="20"/>
          <w:tblCellSpacing w:w="20" w:type="dxa"/>
        </w:trPr>
        <w:tc>
          <w:tcPr>
            <w:tcW w:w="22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478042" w14:textId="77777777" w:rsidR="006C77FF" w:rsidRDefault="006C77FF" w:rsidP="005958E4">
            <w:pP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104874" w14:textId="0992B7E5" w:rsidR="006C77FF" w:rsidRPr="005958E4" w:rsidRDefault="00614DBE" w:rsidP="005958E4">
            <w:pPr>
              <w:spacing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Mensuração área total</w:t>
            </w:r>
            <w:r w:rsidR="0040355F">
              <w:rPr>
                <w:rFonts w:asciiTheme="majorHAnsi" w:hAnsiTheme="majorHAnsi" w:cstheme="majorHAnsi"/>
                <w:sz w:val="18"/>
                <w:szCs w:val="18"/>
              </w:rPr>
              <w:t xml:space="preserve"> (ha)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87A3B" w14:textId="77777777" w:rsidR="006C77FF" w:rsidRDefault="00614DBE" w:rsidP="005958E4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C77FF" w14:paraId="38BD5776" w14:textId="77777777" w:rsidTr="005958E4">
        <w:trPr>
          <w:trHeight w:val="455"/>
          <w:tblCellSpacing w:w="20" w:type="dxa"/>
        </w:trPr>
        <w:tc>
          <w:tcPr>
            <w:tcW w:w="225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613579" w14:textId="77777777" w:rsidR="006C77FF" w:rsidRDefault="00614DBE" w:rsidP="005958E4">
            <w:pPr>
              <w:spacing w:line="240" w:lineRule="auto"/>
              <w:ind w:left="120" w:right="120"/>
              <w:jc w:val="center"/>
              <w:rPr>
                <w:sz w:val="20"/>
                <w:szCs w:val="20"/>
              </w:rPr>
            </w:pPr>
            <w:r w:rsidRPr="000639E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Documento</w:t>
            </w: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D53BA" w14:textId="77777777" w:rsidR="006C77FF" w:rsidRPr="005958E4" w:rsidRDefault="00614DBE" w:rsidP="005958E4">
            <w:pPr>
              <w:spacing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Laudo de Danos PCDF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1C849" w14:textId="77777777" w:rsidR="006C77FF" w:rsidRDefault="00614DBE" w:rsidP="005958E4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C77FF" w14:paraId="79F3AA56" w14:textId="77777777" w:rsidTr="005958E4">
        <w:trPr>
          <w:trHeight w:val="455"/>
          <w:tblCellSpacing w:w="20" w:type="dxa"/>
        </w:trPr>
        <w:tc>
          <w:tcPr>
            <w:tcW w:w="22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D11385" w14:textId="77777777" w:rsidR="006C77FF" w:rsidRDefault="006C77FF" w:rsidP="005958E4">
            <w:pP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E6C45C" w14:textId="77777777" w:rsidR="006C77FF" w:rsidRPr="005958E4" w:rsidRDefault="00614DBE" w:rsidP="005958E4">
            <w:pPr>
              <w:spacing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Parecer Técnico/Licença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07DE9A" w14:textId="77777777" w:rsidR="006C77FF" w:rsidRDefault="00614DBE" w:rsidP="005958E4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6C77FF" w14:paraId="1FA978C2" w14:textId="77777777" w:rsidTr="005958E4">
        <w:trPr>
          <w:trHeight w:val="455"/>
          <w:tblCellSpacing w:w="20" w:type="dxa"/>
        </w:trPr>
        <w:tc>
          <w:tcPr>
            <w:tcW w:w="225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A90C4" w14:textId="77777777" w:rsidR="006C77FF" w:rsidRDefault="006C77FF" w:rsidP="005958E4">
            <w:pPr>
              <w:spacing w:line="240" w:lineRule="auto"/>
            </w:pPr>
          </w:p>
        </w:tc>
        <w:tc>
          <w:tcPr>
            <w:tcW w:w="4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F07BDB" w14:textId="055FB821" w:rsidR="006C77FF" w:rsidRPr="005958E4" w:rsidRDefault="00614DBE" w:rsidP="005958E4">
            <w:pPr>
              <w:spacing w:line="240" w:lineRule="auto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 xml:space="preserve">Auto </w:t>
            </w:r>
            <w:r w:rsidR="009A0ADB">
              <w:rPr>
                <w:rFonts w:asciiTheme="majorHAnsi" w:hAnsiTheme="majorHAnsi" w:cstheme="majorHAnsi"/>
                <w:sz w:val="18"/>
                <w:szCs w:val="18"/>
              </w:rPr>
              <w:t xml:space="preserve">de </w:t>
            </w: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Infração/Relatório Auditoria</w:t>
            </w:r>
          </w:p>
        </w:tc>
        <w:tc>
          <w:tcPr>
            <w:tcW w:w="16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C536E" w14:textId="77777777" w:rsidR="006C77FF" w:rsidRDefault="00614DBE" w:rsidP="005958E4">
            <w:pPr>
              <w:spacing w:before="24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438A5D21" w14:textId="77777777" w:rsidR="006C77FF" w:rsidRDefault="00614DBE">
      <w:pPr>
        <w:spacing w:before="120" w:after="120"/>
        <w:ind w:left="120" w:right="12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3EFD3571" w14:textId="1916B0D9" w:rsidR="005F042D" w:rsidRDefault="005F042D" w:rsidP="005958E4">
      <w:pPr>
        <w:pStyle w:val="PargrafodaLista"/>
        <w:numPr>
          <w:ilvl w:val="2"/>
          <w:numId w:val="7"/>
        </w:numPr>
        <w:spacing w:before="120" w:after="120"/>
        <w:ind w:right="120"/>
        <w:jc w:val="both"/>
      </w:pPr>
      <w:r>
        <w:t>Identificação do dano</w:t>
      </w:r>
    </w:p>
    <w:p w14:paraId="2E238CBD" w14:textId="51D6F837" w:rsidR="006C77FF" w:rsidRPr="005F042D" w:rsidRDefault="005958E4" w:rsidP="005F042D">
      <w:p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 w:rsidRPr="005F042D">
        <w:rPr>
          <w:rFonts w:asciiTheme="majorHAnsi" w:hAnsiTheme="majorHAnsi" w:cstheme="majorHAnsi"/>
          <w:sz w:val="20"/>
          <w:szCs w:val="20"/>
        </w:rPr>
        <w:t>I</w:t>
      </w:r>
      <w:r w:rsidR="00614DBE" w:rsidRPr="005F042D">
        <w:rPr>
          <w:rFonts w:asciiTheme="majorHAnsi" w:hAnsiTheme="majorHAnsi" w:cstheme="majorHAnsi"/>
          <w:sz w:val="20"/>
          <w:szCs w:val="20"/>
        </w:rPr>
        <w:t>nforme sobre a del</w:t>
      </w:r>
      <w:r w:rsidR="008E7FE0" w:rsidRPr="005F042D">
        <w:rPr>
          <w:rFonts w:asciiTheme="majorHAnsi" w:hAnsiTheme="majorHAnsi" w:cstheme="majorHAnsi"/>
          <w:sz w:val="20"/>
          <w:szCs w:val="20"/>
        </w:rPr>
        <w:t xml:space="preserve">imitação e subdivisões da área </w:t>
      </w:r>
      <w:r w:rsidR="00614DBE" w:rsidRPr="005F042D">
        <w:rPr>
          <w:rFonts w:asciiTheme="majorHAnsi" w:hAnsiTheme="majorHAnsi" w:cstheme="majorHAnsi"/>
          <w:sz w:val="20"/>
          <w:szCs w:val="20"/>
        </w:rPr>
        <w:t xml:space="preserve">segundo </w:t>
      </w:r>
      <w:r w:rsidRPr="005F042D">
        <w:rPr>
          <w:rFonts w:asciiTheme="majorHAnsi" w:hAnsiTheme="majorHAnsi" w:cstheme="majorHAnsi"/>
          <w:sz w:val="20"/>
          <w:szCs w:val="20"/>
        </w:rPr>
        <w:t>o</w:t>
      </w:r>
      <w:r w:rsidR="00614DBE" w:rsidRPr="005F042D">
        <w:rPr>
          <w:rFonts w:asciiTheme="majorHAnsi" w:hAnsiTheme="majorHAnsi" w:cstheme="majorHAnsi"/>
          <w:sz w:val="20"/>
          <w:szCs w:val="20"/>
        </w:rPr>
        <w:t xml:space="preserve"> tipo de dano e regime de uso identificados no ato motivador:</w:t>
      </w:r>
    </w:p>
    <w:tbl>
      <w:tblPr>
        <w:tblStyle w:val="aa"/>
        <w:tblW w:w="8781" w:type="dxa"/>
        <w:tblCellSpacing w:w="20" w:type="dxa"/>
        <w:tblInd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2157"/>
        <w:gridCol w:w="2194"/>
        <w:gridCol w:w="2150"/>
        <w:gridCol w:w="2280"/>
      </w:tblGrid>
      <w:tr w:rsidR="006C77FF" w14:paraId="268C3360" w14:textId="77777777" w:rsidTr="009A0ADB">
        <w:trPr>
          <w:trHeight w:val="566"/>
          <w:tblCellSpacing w:w="20" w:type="dxa"/>
        </w:trPr>
        <w:tc>
          <w:tcPr>
            <w:tcW w:w="2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AE8A8" w14:textId="77777777" w:rsidR="006C77FF" w:rsidRPr="005958E4" w:rsidRDefault="00614DBE" w:rsidP="005958E4">
            <w:pPr>
              <w:spacing w:line="240" w:lineRule="auto"/>
              <w:ind w:left="120" w:right="12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ID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1C3F22" w14:textId="1EE27631" w:rsidR="006C77FF" w:rsidRPr="005958E4" w:rsidRDefault="00614DBE" w:rsidP="005958E4">
            <w:pPr>
              <w:spacing w:line="240" w:lineRule="auto"/>
              <w:ind w:left="120" w:right="12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Extensão </w:t>
            </w:r>
            <w:r w:rsidR="005958E4" w:rsidRPr="005958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(ha)</w:t>
            </w:r>
          </w:p>
        </w:tc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AEEDD8" w14:textId="77777777" w:rsidR="006C77FF" w:rsidRPr="005958E4" w:rsidRDefault="00614DBE" w:rsidP="005958E4">
            <w:pPr>
              <w:spacing w:line="240" w:lineRule="auto"/>
              <w:ind w:left="120" w:right="12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Tipo de dano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6A9A73" w14:textId="5A667D00" w:rsidR="009A0ADB" w:rsidRDefault="00A55AC3" w:rsidP="005958E4">
            <w:pPr>
              <w:spacing w:line="240" w:lineRule="auto"/>
              <w:ind w:left="120" w:right="12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Regime de uso</w:t>
            </w:r>
          </w:p>
          <w:p w14:paraId="34E73FED" w14:textId="74283AF4" w:rsidR="006C77FF" w:rsidRPr="005958E4" w:rsidRDefault="00A55AC3" w:rsidP="005958E4">
            <w:pPr>
              <w:spacing w:line="240" w:lineRule="auto"/>
              <w:ind w:left="120" w:right="120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APP/ RL/</w:t>
            </w:r>
            <w:r w:rsidR="00614DBE" w:rsidRPr="005958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AUA</w:t>
            </w:r>
            <w:r w:rsidRPr="005958E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/UC</w:t>
            </w:r>
          </w:p>
        </w:tc>
      </w:tr>
      <w:tr w:rsidR="006C77FF" w14:paraId="6FB70520" w14:textId="77777777" w:rsidTr="009A0ADB">
        <w:trPr>
          <w:trHeight w:val="145"/>
          <w:tblCellSpacing w:w="20" w:type="dxa"/>
        </w:trPr>
        <w:tc>
          <w:tcPr>
            <w:tcW w:w="2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BC044" w14:textId="0D876ADA" w:rsidR="005958E4" w:rsidRPr="005958E4" w:rsidRDefault="00614DBE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A1...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BDB1A" w14:textId="39F19067" w:rsidR="006C77FF" w:rsidRPr="005958E4" w:rsidRDefault="006C77FF" w:rsidP="005958E4">
            <w:pPr>
              <w:spacing w:line="240" w:lineRule="auto"/>
              <w:ind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14B97" w14:textId="6C0817D6" w:rsidR="006C77FF" w:rsidRPr="005958E4" w:rsidRDefault="006C77FF" w:rsidP="005958E4">
            <w:pPr>
              <w:spacing w:line="240" w:lineRule="auto"/>
              <w:ind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D9CD8" w14:textId="033D919E" w:rsidR="006C77FF" w:rsidRPr="005958E4" w:rsidRDefault="006C77FF" w:rsidP="005958E4">
            <w:pPr>
              <w:spacing w:line="240" w:lineRule="auto"/>
              <w:ind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5AC3" w14:paraId="1C440FAE" w14:textId="77777777" w:rsidTr="009A0ADB">
        <w:trPr>
          <w:trHeight w:val="238"/>
          <w:tblCellSpacing w:w="20" w:type="dxa"/>
        </w:trPr>
        <w:tc>
          <w:tcPr>
            <w:tcW w:w="2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A0ADA" w14:textId="68C5D585" w:rsidR="00A55AC3" w:rsidRPr="005958E4" w:rsidRDefault="008E7FE0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.....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F2469" w14:textId="77777777" w:rsidR="00A55AC3" w:rsidRPr="005958E4" w:rsidRDefault="00A55AC3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4BA78" w14:textId="77777777" w:rsidR="00A55AC3" w:rsidRPr="005958E4" w:rsidRDefault="00A55AC3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25DC4" w14:textId="77777777" w:rsidR="00A55AC3" w:rsidRPr="005958E4" w:rsidRDefault="00A55AC3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6C77FF" w14:paraId="3EECF6BC" w14:textId="77777777" w:rsidTr="009A0ADB">
        <w:trPr>
          <w:trHeight w:val="205"/>
          <w:tblCellSpacing w:w="20" w:type="dxa"/>
        </w:trPr>
        <w:tc>
          <w:tcPr>
            <w:tcW w:w="2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C83CD" w14:textId="77777777" w:rsidR="006C77FF" w:rsidRPr="005958E4" w:rsidRDefault="00614DBE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 xml:space="preserve">.... </w:t>
            </w:r>
            <w:proofErr w:type="spellStart"/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An</w:t>
            </w:r>
            <w:proofErr w:type="spellEnd"/>
          </w:p>
        </w:tc>
        <w:tc>
          <w:tcPr>
            <w:tcW w:w="2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92DF6" w14:textId="77777777" w:rsidR="006C77FF" w:rsidRPr="005958E4" w:rsidRDefault="00614DBE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4EBB7" w14:textId="77777777" w:rsidR="006C77FF" w:rsidRPr="005958E4" w:rsidRDefault="00614DBE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3B1E8" w14:textId="77777777" w:rsidR="006C77FF" w:rsidRPr="005958E4" w:rsidRDefault="00614DBE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</w:tc>
      </w:tr>
      <w:tr w:rsidR="006C77FF" w14:paraId="1F5BC713" w14:textId="77777777" w:rsidTr="009A0ADB">
        <w:trPr>
          <w:trHeight w:val="202"/>
          <w:tblCellSpacing w:w="20" w:type="dxa"/>
        </w:trPr>
        <w:tc>
          <w:tcPr>
            <w:tcW w:w="20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261E4" w14:textId="27043DDC" w:rsidR="006C77FF" w:rsidRPr="005958E4" w:rsidRDefault="008E7FE0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Á</w:t>
            </w:r>
            <w:r w:rsidR="00614DBE" w:rsidRPr="005958E4">
              <w:rPr>
                <w:rFonts w:asciiTheme="majorHAnsi" w:hAnsiTheme="majorHAnsi" w:cstheme="majorHAnsi"/>
                <w:sz w:val="18"/>
                <w:szCs w:val="18"/>
              </w:rPr>
              <w:t>rea total</w:t>
            </w:r>
          </w:p>
        </w:tc>
        <w:tc>
          <w:tcPr>
            <w:tcW w:w="21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22843" w14:textId="77777777" w:rsidR="006C77FF" w:rsidRPr="005958E4" w:rsidRDefault="00614DBE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Soma A1</w:t>
            </w:r>
            <w:proofErr w:type="gramStart"/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....+</w:t>
            </w:r>
            <w:proofErr w:type="spellStart"/>
            <w:proofErr w:type="gramEnd"/>
            <w:r w:rsidRPr="005958E4">
              <w:rPr>
                <w:rFonts w:asciiTheme="majorHAnsi" w:hAnsiTheme="majorHAnsi" w:cstheme="majorHAnsi"/>
                <w:sz w:val="18"/>
                <w:szCs w:val="18"/>
              </w:rPr>
              <w:t>An</w:t>
            </w:r>
            <w:proofErr w:type="spellEnd"/>
          </w:p>
        </w:tc>
        <w:tc>
          <w:tcPr>
            <w:tcW w:w="2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F9AA2" w14:textId="77777777" w:rsidR="006C77FF" w:rsidRPr="005958E4" w:rsidRDefault="00614DBE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 xml:space="preserve"> ------</w:t>
            </w:r>
          </w:p>
        </w:tc>
        <w:tc>
          <w:tcPr>
            <w:tcW w:w="2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C2247" w14:textId="77777777" w:rsidR="006C77FF" w:rsidRPr="005958E4" w:rsidRDefault="00614DBE" w:rsidP="005958E4">
            <w:pPr>
              <w:spacing w:line="240" w:lineRule="auto"/>
              <w:ind w:left="120"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5958E4">
              <w:rPr>
                <w:rFonts w:asciiTheme="majorHAnsi" w:hAnsiTheme="majorHAnsi" w:cstheme="majorHAnsi"/>
                <w:sz w:val="18"/>
                <w:szCs w:val="18"/>
              </w:rPr>
              <w:t xml:space="preserve"> -------</w:t>
            </w:r>
          </w:p>
        </w:tc>
      </w:tr>
    </w:tbl>
    <w:p w14:paraId="357EFD66" w14:textId="1B5C74BE" w:rsidR="00A55AC3" w:rsidRPr="005958E4" w:rsidRDefault="00A55AC3" w:rsidP="00A55AC3">
      <w:pPr>
        <w:pStyle w:val="NormalWeb"/>
        <w:spacing w:before="120" w:beforeAutospacing="0" w:after="120" w:afterAutospacing="0"/>
        <w:ind w:right="12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5958E4">
        <w:rPr>
          <w:rFonts w:asciiTheme="majorHAnsi" w:hAnsiTheme="majorHAnsi" w:cstheme="majorHAnsi"/>
          <w:b/>
          <w:color w:val="000000"/>
          <w:sz w:val="18"/>
          <w:szCs w:val="18"/>
          <w:u w:val="single"/>
        </w:rPr>
        <w:t>Regime de Uso:</w:t>
      </w:r>
      <w:r w:rsidRPr="005958E4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APP -Área de Preservação Permanente; RL - Reserva </w:t>
      </w:r>
      <w:proofErr w:type="gramStart"/>
      <w:r w:rsidRPr="005958E4">
        <w:rPr>
          <w:rFonts w:asciiTheme="majorHAnsi" w:hAnsiTheme="majorHAnsi" w:cstheme="majorHAnsi"/>
          <w:bCs/>
          <w:color w:val="000000"/>
          <w:sz w:val="18"/>
          <w:szCs w:val="18"/>
        </w:rPr>
        <w:t>Legal ;</w:t>
      </w:r>
      <w:proofErr w:type="gramEnd"/>
      <w:r w:rsidRPr="005958E4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AUA- Área de Uso Alternativo; UC- Unidade de Conservação: proteção integral ou uso sustentável identificar zona</w:t>
      </w:r>
      <w:r w:rsidR="005958E4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(...). </w:t>
      </w:r>
    </w:p>
    <w:p w14:paraId="0FDBC033" w14:textId="35A24CC2" w:rsidR="0040355F" w:rsidRDefault="0040355F">
      <w:pPr>
        <w:rPr>
          <w:b/>
        </w:rPr>
      </w:pPr>
      <w:r>
        <w:rPr>
          <w:b/>
        </w:rPr>
        <w:br w:type="page"/>
      </w:r>
    </w:p>
    <w:p w14:paraId="4EF7858C" w14:textId="77777777" w:rsidR="0040355F" w:rsidRDefault="0040355F" w:rsidP="0040355F">
      <w:pPr>
        <w:pStyle w:val="PargrafodaLista"/>
        <w:spacing w:before="120" w:after="120"/>
        <w:ind w:right="120"/>
        <w:jc w:val="both"/>
        <w:rPr>
          <w:b/>
        </w:rPr>
      </w:pPr>
    </w:p>
    <w:p w14:paraId="758CEB12" w14:textId="54AEBF8E" w:rsidR="009A0ADB" w:rsidRDefault="008E7FE0" w:rsidP="009A0ADB">
      <w:pPr>
        <w:pStyle w:val="PargrafodaLista"/>
        <w:numPr>
          <w:ilvl w:val="0"/>
          <w:numId w:val="7"/>
        </w:numPr>
        <w:spacing w:before="120" w:after="120"/>
        <w:ind w:right="120"/>
        <w:jc w:val="both"/>
        <w:rPr>
          <w:b/>
        </w:rPr>
      </w:pPr>
      <w:r w:rsidRPr="009A0ADB">
        <w:rPr>
          <w:b/>
        </w:rPr>
        <w:t>Delimitação e</w:t>
      </w:r>
      <w:r w:rsidR="00614DBE" w:rsidRPr="009A0ADB">
        <w:rPr>
          <w:b/>
        </w:rPr>
        <w:t>spacial das áreas alvo de recuperação</w:t>
      </w:r>
    </w:p>
    <w:p w14:paraId="512AC35D" w14:textId="77777777" w:rsidR="009A0ADB" w:rsidRPr="009A0ADB" w:rsidRDefault="009A0ADB" w:rsidP="009A0ADB">
      <w:pPr>
        <w:pStyle w:val="PargrafodaLista"/>
        <w:spacing w:before="120" w:after="120"/>
        <w:ind w:right="120"/>
        <w:jc w:val="both"/>
        <w:rPr>
          <w:b/>
        </w:rPr>
      </w:pPr>
    </w:p>
    <w:p w14:paraId="0D3CD386" w14:textId="39DAE8A3" w:rsidR="004A21DB" w:rsidRDefault="004A21DB" w:rsidP="009A0ADB">
      <w:pPr>
        <w:pStyle w:val="PargrafodaLista"/>
        <w:numPr>
          <w:ilvl w:val="1"/>
          <w:numId w:val="7"/>
        </w:numPr>
        <w:spacing w:before="120" w:after="120"/>
        <w:ind w:right="120"/>
        <w:jc w:val="both"/>
      </w:pPr>
      <w:r>
        <w:t>Área total e subdivisões em polígonos</w:t>
      </w:r>
    </w:p>
    <w:p w14:paraId="1E1B8265" w14:textId="77777777" w:rsidR="004045F8" w:rsidRDefault="004045F8" w:rsidP="004045F8">
      <w:pPr>
        <w:pStyle w:val="PargrafodaLista"/>
        <w:spacing w:before="120" w:after="120"/>
        <w:ind w:left="1080" w:right="120"/>
        <w:jc w:val="both"/>
      </w:pPr>
    </w:p>
    <w:p w14:paraId="218010ED" w14:textId="77777777" w:rsidR="00F32C6D" w:rsidRDefault="004A21DB" w:rsidP="00F32C6D">
      <w:pPr>
        <w:pStyle w:val="PargrafodaLista"/>
        <w:numPr>
          <w:ilvl w:val="0"/>
          <w:numId w:val="14"/>
        </w:numPr>
        <w:spacing w:before="120" w:after="120"/>
        <w:ind w:left="284" w:right="120" w:hanging="21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A</w:t>
      </w:r>
      <w:r w:rsidR="00093B65" w:rsidRPr="004A21DB">
        <w:rPr>
          <w:rFonts w:asciiTheme="majorHAnsi" w:hAnsiTheme="majorHAnsi" w:cstheme="majorHAnsi"/>
          <w:sz w:val="20"/>
          <w:szCs w:val="20"/>
        </w:rPr>
        <w:t xml:space="preserve"> delimitação espacial da</w:t>
      </w:r>
      <w:r w:rsidR="009A0ADB" w:rsidRPr="004A21DB">
        <w:rPr>
          <w:rFonts w:asciiTheme="majorHAnsi" w:hAnsiTheme="majorHAnsi" w:cstheme="majorHAnsi"/>
          <w:sz w:val="20"/>
          <w:szCs w:val="20"/>
        </w:rPr>
        <w:t>(</w:t>
      </w:r>
      <w:r w:rsidR="00093B65" w:rsidRPr="004A21DB">
        <w:rPr>
          <w:rFonts w:asciiTheme="majorHAnsi" w:hAnsiTheme="majorHAnsi" w:cstheme="majorHAnsi"/>
          <w:sz w:val="20"/>
          <w:szCs w:val="20"/>
        </w:rPr>
        <w:t>s</w:t>
      </w:r>
      <w:r w:rsidR="009A0ADB" w:rsidRPr="004A21DB">
        <w:rPr>
          <w:rFonts w:asciiTheme="majorHAnsi" w:hAnsiTheme="majorHAnsi" w:cstheme="majorHAnsi"/>
          <w:sz w:val="20"/>
          <w:szCs w:val="20"/>
        </w:rPr>
        <w:t>)</w:t>
      </w:r>
      <w:r w:rsidR="00093B65" w:rsidRPr="004A21DB">
        <w:rPr>
          <w:rFonts w:asciiTheme="majorHAnsi" w:hAnsiTheme="majorHAnsi" w:cstheme="majorHAnsi"/>
          <w:sz w:val="20"/>
          <w:szCs w:val="20"/>
        </w:rPr>
        <w:t xml:space="preserve"> área(s) alvo(s) de recuperação</w:t>
      </w:r>
      <w:r w:rsidR="00F32C6D">
        <w:rPr>
          <w:rFonts w:asciiTheme="majorHAnsi" w:hAnsiTheme="majorHAnsi" w:cstheme="majorHAnsi"/>
          <w:sz w:val="20"/>
          <w:szCs w:val="20"/>
        </w:rPr>
        <w:t xml:space="preserve"> deverá ser feita por meio da edição vetorial em sistema de informações geográficas (SIG) de acordo com as Instruções do Roteiro de Dados </w:t>
      </w:r>
      <w:proofErr w:type="spellStart"/>
      <w:r w:rsidR="00F32C6D" w:rsidRPr="004254FE">
        <w:rPr>
          <w:rFonts w:asciiTheme="majorHAnsi" w:hAnsiTheme="majorHAnsi" w:cstheme="majorHAnsi"/>
          <w:sz w:val="20"/>
          <w:szCs w:val="20"/>
        </w:rPr>
        <w:t>Geosespaciais</w:t>
      </w:r>
      <w:proofErr w:type="spellEnd"/>
      <w:r w:rsidR="00F32C6D" w:rsidRPr="004254FE">
        <w:rPr>
          <w:rFonts w:asciiTheme="majorHAnsi" w:hAnsiTheme="majorHAnsi" w:cstheme="majorHAnsi"/>
          <w:sz w:val="20"/>
          <w:szCs w:val="20"/>
        </w:rPr>
        <w:t xml:space="preserve"> referente à IN nº 33/2020 disponível na</w:t>
      </w:r>
      <w:r w:rsidR="00F32C6D">
        <w:rPr>
          <w:rFonts w:asciiTheme="majorHAnsi" w:hAnsiTheme="majorHAnsi" w:cstheme="majorHAnsi"/>
          <w:sz w:val="20"/>
          <w:szCs w:val="20"/>
        </w:rPr>
        <w:t xml:space="preserve"> aba “Recuperação Ambiental” no sítio eletrônico deste Brasília Ambiental; </w:t>
      </w:r>
    </w:p>
    <w:p w14:paraId="0BC3F33E" w14:textId="77777777" w:rsidR="00F32C6D" w:rsidRDefault="00F32C6D" w:rsidP="00F32C6D">
      <w:pPr>
        <w:pStyle w:val="PargrafodaLista"/>
        <w:numPr>
          <w:ilvl w:val="0"/>
          <w:numId w:val="14"/>
        </w:numPr>
        <w:spacing w:before="120" w:after="120"/>
        <w:ind w:left="284" w:right="120" w:hanging="21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A área total alvo de recuperação deverá ser subdividida em </w:t>
      </w:r>
      <w:r w:rsidRPr="004254FE">
        <w:rPr>
          <w:rFonts w:asciiTheme="majorHAnsi" w:hAnsiTheme="majorHAnsi" w:cstheme="majorHAnsi"/>
          <w:sz w:val="20"/>
          <w:szCs w:val="20"/>
        </w:rPr>
        <w:t>POLÍGONOS de acordo com os objetivos da</w:t>
      </w:r>
      <w:r>
        <w:rPr>
          <w:rFonts w:asciiTheme="majorHAnsi" w:hAnsiTheme="majorHAnsi" w:cstheme="majorHAnsi"/>
          <w:sz w:val="20"/>
          <w:szCs w:val="20"/>
        </w:rPr>
        <w:t xml:space="preserve"> recuperação ambiental (ver item 5.3); </w:t>
      </w:r>
    </w:p>
    <w:p w14:paraId="253F8BA3" w14:textId="77777777" w:rsidR="00F32C6D" w:rsidRDefault="00F32C6D" w:rsidP="00F32C6D">
      <w:pPr>
        <w:pStyle w:val="PargrafodaLista"/>
        <w:numPr>
          <w:ilvl w:val="0"/>
          <w:numId w:val="14"/>
        </w:numPr>
        <w:spacing w:before="120" w:after="120"/>
        <w:ind w:left="284" w:right="120" w:hanging="21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A subdivisão em polígonos poderá ainda considerar os tipos de danos, dados do diagnóstico ambiental, localização disjunta de áreas e diferentes tipos de técnicas a serem utilizadas na recuperação ambiental; </w:t>
      </w:r>
    </w:p>
    <w:p w14:paraId="0ECEF9D5" w14:textId="1A9C7C65" w:rsidR="00F32C6D" w:rsidRDefault="00F32C6D" w:rsidP="00F32C6D">
      <w:pPr>
        <w:pStyle w:val="PargrafodaLista"/>
        <w:numPr>
          <w:ilvl w:val="0"/>
          <w:numId w:val="14"/>
        </w:numPr>
        <w:spacing w:before="120" w:after="120"/>
        <w:ind w:left="284" w:right="120" w:hanging="21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Nos casos de Recomposição de Vegetação Nativa, verificar as orientações sobre divisão em polígonos de recomposição no “Protocolo de Monitoramento da Recomposição da Vegetação Nativa do Distrito Federal” (</w:t>
      </w:r>
      <w:proofErr w:type="gramStart"/>
      <w:r>
        <w:rPr>
          <w:rFonts w:asciiTheme="majorHAnsi" w:hAnsiTheme="majorHAnsi" w:cstheme="majorHAnsi"/>
          <w:sz w:val="20"/>
          <w:szCs w:val="20"/>
        </w:rPr>
        <w:t>2017)</w:t>
      </w:r>
      <w:r w:rsidR="004254FE">
        <w:rPr>
          <w:rFonts w:asciiTheme="majorHAnsi" w:hAnsiTheme="majorHAnsi" w:cstheme="majorHAnsi"/>
          <w:sz w:val="20"/>
          <w:szCs w:val="20"/>
        </w:rPr>
        <w:t>¹</w:t>
      </w:r>
      <w:proofErr w:type="gramEnd"/>
      <w:r>
        <w:rPr>
          <w:rFonts w:asciiTheme="majorHAnsi" w:hAnsiTheme="majorHAnsi" w:cstheme="majorHAnsi"/>
          <w:sz w:val="20"/>
          <w:szCs w:val="20"/>
        </w:rPr>
        <w:t xml:space="preserve"> disponível no sítio eletrônico deste Brasília Ambiental; </w:t>
      </w:r>
    </w:p>
    <w:p w14:paraId="69A63E8E" w14:textId="77777777" w:rsidR="004254FE" w:rsidRPr="004254FE" w:rsidRDefault="004254FE" w:rsidP="004254FE">
      <w:pPr>
        <w:spacing w:line="240" w:lineRule="auto"/>
        <w:ind w:right="120"/>
        <w:jc w:val="both"/>
        <w:rPr>
          <w:rFonts w:asciiTheme="majorHAnsi" w:hAnsiTheme="majorHAnsi" w:cstheme="majorHAnsi"/>
          <w:sz w:val="16"/>
          <w:szCs w:val="16"/>
        </w:rPr>
      </w:pPr>
      <w:r w:rsidRPr="009A0ADB">
        <w:rPr>
          <w:shd w:val="clear" w:color="auto" w:fill="FFFFFF"/>
          <w:vertAlign w:val="superscript"/>
        </w:rPr>
        <w:footnoteRef/>
      </w:r>
      <w:r w:rsidRPr="004254FE">
        <w:rPr>
          <w:rFonts w:asciiTheme="majorHAnsi" w:hAnsiTheme="majorHAnsi" w:cstheme="majorHAnsi"/>
          <w:color w:val="000000"/>
          <w:sz w:val="16"/>
          <w:szCs w:val="16"/>
          <w:shd w:val="clear" w:color="auto" w:fill="FFFFFF"/>
        </w:rPr>
        <w:t xml:space="preserve">SOUSA, A. P. &amp; VIEIRA, D. L. M. 2017. Protocolo de monitoramento da recomposição da vegetação nativa no Distrito Federal. WWF, Brasília. 32p. Disponível </w:t>
      </w:r>
      <w:proofErr w:type="gramStart"/>
      <w:r w:rsidRPr="004254FE">
        <w:rPr>
          <w:rFonts w:asciiTheme="majorHAnsi" w:hAnsiTheme="majorHAnsi" w:cstheme="majorHAnsi"/>
          <w:color w:val="000000"/>
          <w:sz w:val="16"/>
          <w:szCs w:val="16"/>
          <w:shd w:val="clear" w:color="auto" w:fill="FFFFFF"/>
        </w:rPr>
        <w:t>em :</w:t>
      </w:r>
      <w:proofErr w:type="gramEnd"/>
      <w:r w:rsidRPr="004254FE">
        <w:rPr>
          <w:rFonts w:asciiTheme="majorHAnsi" w:hAnsiTheme="majorHAnsi" w:cstheme="majorHAnsi"/>
          <w:color w:val="000000"/>
          <w:sz w:val="16"/>
          <w:szCs w:val="16"/>
          <w:shd w:val="clear" w:color="auto" w:fill="FFFFFF"/>
        </w:rPr>
        <w:t xml:space="preserve"> &lt; http://www.sema.df.gov.br/wp-conteudo/uploads/2017/09/Cartilha-Protocolo-de-Monitoramento-Vegeta%C3%A7%C3%A3o-Nativa.pdf&gt;</w:t>
      </w:r>
    </w:p>
    <w:p w14:paraId="7D0634DC" w14:textId="163E1769" w:rsidR="00093B65" w:rsidRDefault="00F32C6D" w:rsidP="00F32C6D">
      <w:pPr>
        <w:pStyle w:val="PargrafodaLista"/>
        <w:numPr>
          <w:ilvl w:val="0"/>
          <w:numId w:val="14"/>
        </w:numPr>
        <w:spacing w:before="120" w:after="120"/>
        <w:ind w:left="284" w:right="120" w:hanging="21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Fonte de dados espaciais: </w:t>
      </w:r>
      <w:r w:rsidR="00093B65" w:rsidRPr="004A21DB">
        <w:rPr>
          <w:rFonts w:asciiTheme="majorHAnsi" w:hAnsiTheme="majorHAnsi" w:cstheme="majorHAnsi"/>
          <w:sz w:val="20"/>
          <w:szCs w:val="20"/>
        </w:rPr>
        <w:t>identificar o que fo</w:t>
      </w:r>
      <w:r w:rsidR="001C0039" w:rsidRPr="004A21DB">
        <w:rPr>
          <w:rFonts w:asciiTheme="majorHAnsi" w:hAnsiTheme="majorHAnsi" w:cstheme="majorHAnsi"/>
          <w:sz w:val="20"/>
          <w:szCs w:val="20"/>
        </w:rPr>
        <w:t xml:space="preserve">i realizado e/ou utilizado no trabalho do </w:t>
      </w:r>
      <w:r w:rsidR="00093B65" w:rsidRPr="004A21DB">
        <w:rPr>
          <w:rFonts w:asciiTheme="majorHAnsi" w:hAnsiTheme="majorHAnsi" w:cstheme="majorHAnsi"/>
          <w:sz w:val="20"/>
          <w:szCs w:val="20"/>
        </w:rPr>
        <w:t>responsável técnico</w:t>
      </w:r>
    </w:p>
    <w:p w14:paraId="10656027" w14:textId="77777777" w:rsidR="004045F8" w:rsidRDefault="004045F8" w:rsidP="004045F8">
      <w:pPr>
        <w:pStyle w:val="PargrafodaLista"/>
        <w:numPr>
          <w:ilvl w:val="1"/>
          <w:numId w:val="14"/>
        </w:num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Dados do ato motivador (coordenadas, polígonos); </w:t>
      </w:r>
    </w:p>
    <w:p w14:paraId="1C268319" w14:textId="77777777" w:rsidR="004045F8" w:rsidRDefault="004045F8" w:rsidP="004045F8">
      <w:pPr>
        <w:pStyle w:val="PargrafodaLista"/>
        <w:numPr>
          <w:ilvl w:val="1"/>
          <w:numId w:val="14"/>
        </w:num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Delimitação remota por imagens (citar fontes/ano de referência);</w:t>
      </w:r>
    </w:p>
    <w:p w14:paraId="0C802223" w14:textId="77777777" w:rsidR="004045F8" w:rsidRDefault="004045F8" w:rsidP="004045F8">
      <w:pPr>
        <w:pStyle w:val="PargrafodaLista"/>
        <w:numPr>
          <w:ilvl w:val="1"/>
          <w:numId w:val="14"/>
        </w:num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Coleta de coordenadas locais;</w:t>
      </w:r>
    </w:p>
    <w:p w14:paraId="2AAA5A34" w14:textId="77777777" w:rsidR="004045F8" w:rsidRPr="004A21DB" w:rsidRDefault="004045F8" w:rsidP="004045F8">
      <w:pPr>
        <w:pStyle w:val="PargrafodaLista"/>
        <w:numPr>
          <w:ilvl w:val="1"/>
          <w:numId w:val="14"/>
        </w:num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Outros (especificar). </w:t>
      </w:r>
    </w:p>
    <w:p w14:paraId="6714D449" w14:textId="77777777" w:rsidR="004045F8" w:rsidRDefault="004045F8" w:rsidP="004045F8">
      <w:pPr>
        <w:pStyle w:val="PargrafodaLista"/>
        <w:spacing w:before="120" w:after="120"/>
        <w:ind w:left="284" w:right="120"/>
        <w:jc w:val="both"/>
        <w:rPr>
          <w:rFonts w:asciiTheme="majorHAnsi" w:hAnsiTheme="majorHAnsi" w:cstheme="majorHAnsi"/>
          <w:sz w:val="20"/>
          <w:szCs w:val="20"/>
        </w:rPr>
      </w:pPr>
    </w:p>
    <w:p w14:paraId="6443D100" w14:textId="1E7119C0" w:rsidR="004045F8" w:rsidRDefault="004045F8" w:rsidP="00F32C6D">
      <w:pPr>
        <w:pStyle w:val="PargrafodaLista"/>
        <w:numPr>
          <w:ilvl w:val="0"/>
          <w:numId w:val="14"/>
        </w:numPr>
        <w:spacing w:before="120" w:after="120"/>
        <w:ind w:left="284" w:right="120" w:hanging="21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Apresentar mapa com legenda associada à tabela abaixo: </w:t>
      </w:r>
    </w:p>
    <w:tbl>
      <w:tblPr>
        <w:tblW w:w="8921" w:type="dxa"/>
        <w:tblCellSpacing w:w="2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  <w:insideH w:val="outset" w:sz="2" w:space="0" w:color="auto"/>
          <w:insideV w:val="outset" w:sz="2" w:space="0" w:color="auto"/>
        </w:tblBorders>
        <w:tblLayout w:type="fixed"/>
        <w:tblLook w:val="0400" w:firstRow="0" w:lastRow="0" w:firstColumn="0" w:lastColumn="0" w:noHBand="0" w:noVBand="1"/>
      </w:tblPr>
      <w:tblGrid>
        <w:gridCol w:w="758"/>
        <w:gridCol w:w="1517"/>
        <w:gridCol w:w="3693"/>
        <w:gridCol w:w="2953"/>
      </w:tblGrid>
      <w:tr w:rsidR="004045F8" w14:paraId="5A323D72" w14:textId="77777777" w:rsidTr="004045F8">
        <w:trPr>
          <w:trHeight w:val="133"/>
          <w:tblCellSpacing w:w="20" w:type="dxa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231B0" w14:textId="305BBD3D" w:rsidR="004045F8" w:rsidRPr="004045F8" w:rsidRDefault="004045F8" w:rsidP="004045F8">
            <w:pPr>
              <w:spacing w:line="240" w:lineRule="auto"/>
              <w:ind w:right="120"/>
              <w:jc w:val="center"/>
              <w:rPr>
                <w:b/>
                <w:sz w:val="20"/>
                <w:szCs w:val="20"/>
              </w:rPr>
            </w:pPr>
            <w:r w:rsidRPr="004045F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ID</w:t>
            </w: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8F566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Area (ha)</w:t>
            </w:r>
          </w:p>
        </w:tc>
        <w:tc>
          <w:tcPr>
            <w:tcW w:w="37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AEFF8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Regime de uso – APP/ RL/AUA/UC</w:t>
            </w:r>
          </w:p>
        </w:tc>
        <w:tc>
          <w:tcPr>
            <w:tcW w:w="2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4D37D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Objetivos da Recuperação</w:t>
            </w:r>
          </w:p>
        </w:tc>
      </w:tr>
      <w:tr w:rsidR="004045F8" w14:paraId="7C00EAC1" w14:textId="77777777" w:rsidTr="004045F8">
        <w:trPr>
          <w:trHeight w:val="332"/>
          <w:tblCellSpacing w:w="20" w:type="dxa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C32DA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7B960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F6C18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2B4DB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045F8" w14:paraId="06F0A164" w14:textId="77777777" w:rsidTr="004045F8">
        <w:trPr>
          <w:trHeight w:val="298"/>
          <w:tblCellSpacing w:w="20" w:type="dxa"/>
        </w:trPr>
        <w:tc>
          <w:tcPr>
            <w:tcW w:w="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AECF7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1AD80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7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9E54F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EF16C" w14:textId="77777777" w:rsidR="004045F8" w:rsidRDefault="004045F8" w:rsidP="00FC2C3F">
            <w:pPr>
              <w:spacing w:line="240" w:lineRule="auto"/>
              <w:ind w:left="120" w:right="1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86C350B" w14:textId="6EA184D5" w:rsidR="004045F8" w:rsidRDefault="004045F8" w:rsidP="00404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  <w:u w:val="single"/>
        </w:rPr>
        <w:t>Regime de Uso:</w:t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APP -Área de Preservação Permanente; RL - Reserva </w:t>
      </w:r>
      <w:proofErr w:type="gramStart"/>
      <w:r>
        <w:rPr>
          <w:rFonts w:ascii="Calibri" w:eastAsia="Calibri" w:hAnsi="Calibri" w:cs="Calibri"/>
          <w:color w:val="000000"/>
          <w:sz w:val="18"/>
          <w:szCs w:val="18"/>
        </w:rPr>
        <w:t>Legal ;</w:t>
      </w:r>
      <w:proofErr w:type="gramEnd"/>
      <w:r>
        <w:rPr>
          <w:rFonts w:ascii="Calibri" w:eastAsia="Calibri" w:hAnsi="Calibri" w:cs="Calibri"/>
          <w:color w:val="000000"/>
          <w:sz w:val="18"/>
          <w:szCs w:val="18"/>
        </w:rPr>
        <w:t xml:space="preserve"> AUA- Área de Uso Alternativo; UC- Unidade de Conservação: proteção integral ou uso sustentável identificar zona (...). </w:t>
      </w:r>
    </w:p>
    <w:p w14:paraId="4571CD39" w14:textId="77777777" w:rsidR="004045F8" w:rsidRDefault="004045F8" w:rsidP="004045F8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1DBCCA17" w14:textId="77777777" w:rsidR="004045F8" w:rsidRDefault="004045F8" w:rsidP="004045F8">
      <w:pPr>
        <w:pStyle w:val="PargrafodaLista"/>
        <w:numPr>
          <w:ilvl w:val="0"/>
          <w:numId w:val="14"/>
        </w:numPr>
        <w:spacing w:before="120" w:after="120"/>
        <w:ind w:left="284" w:right="120" w:hanging="218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O mapa deverá permitir a visualização adequada dos polígonos em função da escala e na impossibilidade, é possível dividir em diferentes mapas; </w:t>
      </w:r>
    </w:p>
    <w:p w14:paraId="62FEDAFC" w14:textId="5A320382" w:rsidR="004045F8" w:rsidRPr="004045F8" w:rsidRDefault="004045F8" w:rsidP="004045F8">
      <w:pPr>
        <w:pStyle w:val="PargrafodaLista"/>
        <w:numPr>
          <w:ilvl w:val="0"/>
          <w:numId w:val="14"/>
        </w:numPr>
        <w:spacing w:before="120" w:after="120"/>
        <w:ind w:left="284" w:right="120" w:hanging="218"/>
        <w:jc w:val="both"/>
        <w:rPr>
          <w:rFonts w:asciiTheme="majorHAnsi" w:hAnsiTheme="majorHAnsi" w:cstheme="majorHAnsi"/>
          <w:sz w:val="20"/>
          <w:szCs w:val="20"/>
        </w:rPr>
      </w:pPr>
      <w:r w:rsidRPr="004045F8">
        <w:rPr>
          <w:color w:val="000000"/>
          <w:sz w:val="20"/>
          <w:szCs w:val="20"/>
        </w:rPr>
        <w:t>Deverá ser utilizada a projeção UTM, SIRGAS 2000, Zona 23S e imagem de satélite recente com resolução adequada.</w:t>
      </w:r>
    </w:p>
    <w:p w14:paraId="4BBD7A00" w14:textId="170902A3" w:rsidR="004045F8" w:rsidRDefault="004045F8" w:rsidP="004045F8">
      <w:p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C55156" w14:paraId="06EE2016" w14:textId="77777777" w:rsidTr="00C55156">
        <w:tc>
          <w:tcPr>
            <w:tcW w:w="8921" w:type="dxa"/>
          </w:tcPr>
          <w:p w14:paraId="7320F505" w14:textId="6AA0B451" w:rsidR="00C55156" w:rsidRPr="006B2EBC" w:rsidRDefault="00C55156" w:rsidP="00C55156">
            <w:pPr>
              <w:pStyle w:val="NormalWeb"/>
              <w:spacing w:before="0" w:beforeAutospacing="0" w:after="0" w:afterAutospacing="0"/>
              <w:jc w:val="both"/>
              <w:rPr>
                <w:rStyle w:val="Forte"/>
                <w:rFonts w:asciiTheme="majorHAnsi" w:hAnsiTheme="majorHAnsi" w:cstheme="majorHAnsi"/>
                <w:b w:val="0"/>
                <w:bCs w:val="0"/>
                <w:i/>
                <w:iCs/>
                <w:color w:val="000000"/>
                <w:sz w:val="20"/>
                <w:szCs w:val="20"/>
                <w:u w:val="single"/>
              </w:rPr>
            </w:pPr>
            <w:r w:rsidRPr="006B2EBC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u w:val="single"/>
              </w:rPr>
              <w:t xml:space="preserve">ANEXO 6: </w:t>
            </w:r>
            <w:r w:rsidRPr="006B2EBC">
              <w:rPr>
                <w:rFonts w:asciiTheme="majorHAnsi" w:hAnsiTheme="majorHAnsi" w:cstheme="majorHAnsi"/>
                <w:color w:val="000000"/>
                <w:sz w:val="20"/>
                <w:szCs w:val="20"/>
                <w:u w:val="single"/>
              </w:rPr>
              <w:t>A</w:t>
            </w:r>
            <w:r w:rsidRPr="006B2EBC">
              <w:rPr>
                <w:rStyle w:val="Forte"/>
                <w:rFonts w:asciiTheme="majorHAnsi" w:hAnsiTheme="majorHAnsi" w:cstheme="majorHAnsi"/>
                <w:b w:val="0"/>
                <w:bCs w:val="0"/>
                <w:iCs/>
                <w:color w:val="000000"/>
                <w:sz w:val="20"/>
                <w:szCs w:val="20"/>
                <w:u w:val="single"/>
              </w:rPr>
              <w:t>rquivo espacial com os atributos tabulares</w:t>
            </w:r>
          </w:p>
          <w:p w14:paraId="7F41CE91" w14:textId="77777777" w:rsidR="004254FE" w:rsidRPr="004254FE" w:rsidRDefault="00C55156" w:rsidP="00C55156">
            <w:pPr>
              <w:numPr>
                <w:ilvl w:val="0"/>
                <w:numId w:val="13"/>
              </w:numPr>
              <w:shd w:val="clear" w:color="auto" w:fill="FFFFFF"/>
              <w:spacing w:line="276" w:lineRule="auto"/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presentear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 arquivo espacial digital de acordo com as instruções do </w:t>
            </w:r>
            <w:r w:rsidR="004254F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Roteiro de dados </w:t>
            </w:r>
            <w:proofErr w:type="spellStart"/>
            <w:r w:rsidR="004254FE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Geosespaciais</w:t>
            </w:r>
            <w:proofErr w:type="spellEnd"/>
            <w:r w:rsidR="004254FE">
              <w:rPr>
                <w:rFonts w:ascii="Calibri" w:eastAsia="Times New Roman" w:hAnsi="Calibri" w:cs="Calibri"/>
                <w:sz w:val="18"/>
                <w:szCs w:val="18"/>
              </w:rPr>
              <w:t xml:space="preserve"> disponível na aba de “recuperação ambiental no sítio eletrônico do Brasília Ambiental;</w:t>
            </w:r>
          </w:p>
          <w:p w14:paraId="2DA3FB58" w14:textId="547A02D2" w:rsidR="00C55156" w:rsidRPr="00C55156" w:rsidRDefault="004254FE" w:rsidP="00C55156">
            <w:pPr>
              <w:numPr>
                <w:ilvl w:val="0"/>
                <w:numId w:val="13"/>
              </w:numPr>
              <w:shd w:val="clear" w:color="auto" w:fill="FFFFFF"/>
              <w:spacing w:line="276" w:lineRule="auto"/>
              <w:ind w:left="714" w:hanging="357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Para compor o Processo no sistema eletrônico SEI deverá ser apresentado o arquivo digital em formato PDF que identifica o arquivo espacial assinado pelo responsável técnico. </w:t>
            </w:r>
            <w:r w:rsidR="00C5515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6CAFED32" w14:textId="005CDCED" w:rsidR="009A0ADB" w:rsidRDefault="009A0ADB" w:rsidP="009A0ADB">
      <w:pPr>
        <w:spacing w:before="120" w:after="120"/>
        <w:ind w:right="120"/>
        <w:jc w:val="both"/>
        <w:rPr>
          <w:b/>
        </w:rPr>
      </w:pPr>
    </w:p>
    <w:p w14:paraId="0594265A" w14:textId="1F8FEB4B" w:rsidR="004254FE" w:rsidRDefault="004254FE" w:rsidP="009A0ADB">
      <w:pPr>
        <w:spacing w:before="120" w:after="120"/>
        <w:ind w:right="120"/>
        <w:jc w:val="both"/>
        <w:rPr>
          <w:b/>
        </w:rPr>
      </w:pPr>
    </w:p>
    <w:p w14:paraId="6F425E9E" w14:textId="6034BA29" w:rsidR="004254FE" w:rsidRDefault="004254FE" w:rsidP="009A0ADB">
      <w:pPr>
        <w:spacing w:before="120" w:after="120"/>
        <w:ind w:right="120"/>
        <w:jc w:val="both"/>
        <w:rPr>
          <w:b/>
        </w:rPr>
      </w:pPr>
    </w:p>
    <w:p w14:paraId="61D6A88F" w14:textId="77777777" w:rsidR="004254FE" w:rsidRDefault="004254FE" w:rsidP="009A0ADB">
      <w:pPr>
        <w:spacing w:before="120" w:after="120"/>
        <w:ind w:right="120"/>
        <w:jc w:val="both"/>
        <w:rPr>
          <w:b/>
        </w:rPr>
      </w:pPr>
    </w:p>
    <w:p w14:paraId="57669294" w14:textId="55D01394" w:rsidR="008E7FE0" w:rsidRPr="009A0ADB" w:rsidRDefault="008E7FE0" w:rsidP="009A0ADB">
      <w:pPr>
        <w:pStyle w:val="PargrafodaLista"/>
        <w:numPr>
          <w:ilvl w:val="1"/>
          <w:numId w:val="7"/>
        </w:numPr>
        <w:spacing w:before="120" w:after="120"/>
        <w:ind w:right="120"/>
        <w:jc w:val="both"/>
        <w:rPr>
          <w:color w:val="000000"/>
        </w:rPr>
      </w:pPr>
      <w:r w:rsidRPr="009A0ADB">
        <w:rPr>
          <w:color w:val="000000"/>
        </w:rPr>
        <w:lastRenderedPageBreak/>
        <w:t>Dire</w:t>
      </w:r>
      <w:r w:rsidR="006E3642" w:rsidRPr="009A0ADB">
        <w:rPr>
          <w:color w:val="000000"/>
        </w:rPr>
        <w:t xml:space="preserve">trizes de uso e ocupação do solo </w:t>
      </w:r>
    </w:p>
    <w:p w14:paraId="15120EE9" w14:textId="44939DD8" w:rsidR="008E7FE0" w:rsidRPr="009A0ADB" w:rsidRDefault="008E7FE0" w:rsidP="009A0ADB">
      <w:pPr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9A0ADB">
        <w:rPr>
          <w:rFonts w:asciiTheme="majorHAnsi" w:hAnsiTheme="majorHAnsi" w:cstheme="majorHAnsi"/>
          <w:sz w:val="20"/>
          <w:szCs w:val="20"/>
        </w:rPr>
        <w:t>Realizar a checagem da localização</w:t>
      </w:r>
      <w:r w:rsidR="006E3642" w:rsidRPr="009A0ADB">
        <w:rPr>
          <w:rFonts w:asciiTheme="majorHAnsi" w:hAnsiTheme="majorHAnsi" w:cstheme="majorHAnsi"/>
          <w:sz w:val="20"/>
          <w:szCs w:val="20"/>
        </w:rPr>
        <w:t xml:space="preserve"> espacial</w:t>
      </w:r>
      <w:r w:rsidRPr="009A0ADB">
        <w:rPr>
          <w:rFonts w:asciiTheme="majorHAnsi" w:hAnsiTheme="majorHAnsi" w:cstheme="majorHAnsi"/>
          <w:sz w:val="20"/>
          <w:szCs w:val="20"/>
        </w:rPr>
        <w:t xml:space="preserve"> da(s)</w:t>
      </w:r>
      <w:r w:rsidR="006E3642" w:rsidRPr="009A0ADB">
        <w:rPr>
          <w:rFonts w:asciiTheme="majorHAnsi" w:hAnsiTheme="majorHAnsi" w:cstheme="majorHAnsi"/>
          <w:sz w:val="20"/>
          <w:szCs w:val="20"/>
        </w:rPr>
        <w:t xml:space="preserve"> área(s) alvo (s) de recuperação em relação às diretrizes de uso e ocupação do solo previstas em instrumentos e normas vigentes, identificando zonas de incidência, restrições e/ou particularidades de uso previsto.</w:t>
      </w:r>
    </w:p>
    <w:p w14:paraId="18E56D51" w14:textId="7E488DC9" w:rsidR="006E3642" w:rsidRPr="009A0ADB" w:rsidRDefault="00BC5690" w:rsidP="009A0ADB">
      <w:pPr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9B62B4">
        <w:rPr>
          <w:rFonts w:asciiTheme="majorHAnsi" w:hAnsiTheme="majorHAnsi" w:cstheme="majorHAnsi"/>
          <w:b/>
          <w:bCs/>
          <w:sz w:val="20"/>
          <w:szCs w:val="20"/>
        </w:rPr>
        <w:t>ATENÇÃO:</w:t>
      </w:r>
      <w:r w:rsidRPr="009A0ADB">
        <w:rPr>
          <w:rFonts w:asciiTheme="majorHAnsi" w:hAnsiTheme="majorHAnsi" w:cstheme="majorHAnsi"/>
          <w:sz w:val="20"/>
          <w:szCs w:val="20"/>
        </w:rPr>
        <w:t xml:space="preserve"> é dispensável a transcrição de textos de normas.</w:t>
      </w:r>
    </w:p>
    <w:p w14:paraId="08A6BABE" w14:textId="77777777" w:rsidR="006E3642" w:rsidRDefault="006E3642" w:rsidP="006E3642">
      <w:pPr>
        <w:pStyle w:val="NormalWeb"/>
        <w:spacing w:beforeAutospacing="0" w:afterAutospacing="0"/>
        <w:ind w:left="240" w:righ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Tabelacomgrade"/>
        <w:tblW w:w="0" w:type="auto"/>
        <w:tblCellSpacing w:w="20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273"/>
        <w:gridCol w:w="2402"/>
      </w:tblGrid>
      <w:tr w:rsidR="00BC5690" w:rsidRPr="009A0ADB" w14:paraId="12CFC32C" w14:textId="77777777" w:rsidTr="004254FE">
        <w:trPr>
          <w:tblCellSpacing w:w="20" w:type="dxa"/>
        </w:trPr>
        <w:tc>
          <w:tcPr>
            <w:tcW w:w="6213" w:type="dxa"/>
            <w:vAlign w:val="center"/>
          </w:tcPr>
          <w:p w14:paraId="585967B2" w14:textId="03C810B9" w:rsidR="00BC5690" w:rsidRPr="009A0ADB" w:rsidRDefault="00BC5690" w:rsidP="009A0ADB">
            <w:pPr>
              <w:pStyle w:val="NormalWeb"/>
              <w:spacing w:beforeAutospacing="0" w:afterAutospacing="0"/>
              <w:ind w:right="120"/>
              <w:jc w:val="center"/>
              <w:rPr>
                <w:rFonts w:asciiTheme="majorHAnsi" w:hAnsiTheme="majorHAnsi" w:cstheme="majorHAnsi"/>
                <w:b/>
                <w:bCs/>
                <w:iCs/>
                <w:color w:val="000000"/>
                <w:sz w:val="20"/>
                <w:szCs w:val="20"/>
              </w:rPr>
            </w:pPr>
            <w:r w:rsidRPr="009A0ADB">
              <w:rPr>
                <w:rFonts w:asciiTheme="majorHAnsi" w:hAnsiTheme="majorHAnsi" w:cstheme="majorHAnsi"/>
                <w:b/>
                <w:bCs/>
                <w:iCs/>
                <w:color w:val="000000"/>
                <w:sz w:val="20"/>
                <w:szCs w:val="20"/>
              </w:rPr>
              <w:t>Instrumentos</w:t>
            </w:r>
          </w:p>
        </w:tc>
        <w:tc>
          <w:tcPr>
            <w:tcW w:w="2342" w:type="dxa"/>
            <w:vAlign w:val="center"/>
          </w:tcPr>
          <w:p w14:paraId="78EC0D86" w14:textId="2D364D2B" w:rsidR="00BC5690" w:rsidRPr="009A0ADB" w:rsidRDefault="00BC5690" w:rsidP="009A0ADB">
            <w:pPr>
              <w:pStyle w:val="NormalWeb"/>
              <w:spacing w:beforeAutospacing="0" w:afterAutospacing="0"/>
              <w:ind w:right="120"/>
              <w:jc w:val="center"/>
              <w:rPr>
                <w:rFonts w:asciiTheme="majorHAnsi" w:hAnsiTheme="majorHAnsi" w:cstheme="majorHAns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A0ADB">
              <w:rPr>
                <w:rFonts w:asciiTheme="majorHAnsi" w:hAnsiTheme="majorHAnsi" w:cstheme="majorHAnsi"/>
                <w:b/>
                <w:bCs/>
                <w:iCs/>
                <w:color w:val="000000"/>
                <w:sz w:val="20"/>
                <w:szCs w:val="20"/>
              </w:rPr>
              <w:t>Identificação zonas, restrições e uso previsto</w:t>
            </w:r>
          </w:p>
        </w:tc>
      </w:tr>
      <w:tr w:rsidR="006E3642" w:rsidRPr="009A0ADB" w14:paraId="43CCA013" w14:textId="77777777" w:rsidTr="004254FE">
        <w:trPr>
          <w:tblCellSpacing w:w="20" w:type="dxa"/>
        </w:trPr>
        <w:tc>
          <w:tcPr>
            <w:tcW w:w="6213" w:type="dxa"/>
          </w:tcPr>
          <w:p w14:paraId="33A16C06" w14:textId="4530C73E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9A0ADB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Plano Diretor de Ordenamento Territorial do Distrito Federal - PDOT</w:t>
            </w:r>
          </w:p>
        </w:tc>
        <w:tc>
          <w:tcPr>
            <w:tcW w:w="2342" w:type="dxa"/>
          </w:tcPr>
          <w:p w14:paraId="52B9FA85" w14:textId="77777777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E3642" w:rsidRPr="009A0ADB" w14:paraId="75203E66" w14:textId="77777777" w:rsidTr="004254FE">
        <w:trPr>
          <w:tblCellSpacing w:w="20" w:type="dxa"/>
        </w:trPr>
        <w:tc>
          <w:tcPr>
            <w:tcW w:w="6213" w:type="dxa"/>
          </w:tcPr>
          <w:p w14:paraId="1C25D7FD" w14:textId="1963C366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9A0ADB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Projeto urbanístico</w:t>
            </w:r>
          </w:p>
        </w:tc>
        <w:tc>
          <w:tcPr>
            <w:tcW w:w="2342" w:type="dxa"/>
          </w:tcPr>
          <w:p w14:paraId="72DBCBA4" w14:textId="77777777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E3642" w:rsidRPr="009A0ADB" w14:paraId="68872C30" w14:textId="77777777" w:rsidTr="004254FE">
        <w:trPr>
          <w:tblCellSpacing w:w="20" w:type="dxa"/>
        </w:trPr>
        <w:tc>
          <w:tcPr>
            <w:tcW w:w="6213" w:type="dxa"/>
          </w:tcPr>
          <w:p w14:paraId="7106B794" w14:textId="15A184D5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9A0ADB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Zoneamento Ecológico Econômico do Distrito Federal - ZEE</w:t>
            </w:r>
          </w:p>
        </w:tc>
        <w:tc>
          <w:tcPr>
            <w:tcW w:w="2342" w:type="dxa"/>
          </w:tcPr>
          <w:p w14:paraId="29BD9198" w14:textId="77777777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E3642" w:rsidRPr="009A0ADB" w14:paraId="4D6CDE3E" w14:textId="77777777" w:rsidTr="004254FE">
        <w:trPr>
          <w:tblCellSpacing w:w="20" w:type="dxa"/>
        </w:trPr>
        <w:tc>
          <w:tcPr>
            <w:tcW w:w="6213" w:type="dxa"/>
          </w:tcPr>
          <w:p w14:paraId="24B72194" w14:textId="6E51CFC9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9A0ADB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Plano de manejo de unidades de conservação e zoneamentos ambientais</w:t>
            </w:r>
          </w:p>
        </w:tc>
        <w:tc>
          <w:tcPr>
            <w:tcW w:w="2342" w:type="dxa"/>
          </w:tcPr>
          <w:p w14:paraId="208FF313" w14:textId="77777777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E3642" w:rsidRPr="009A0ADB" w14:paraId="019D91E6" w14:textId="77777777" w:rsidTr="004254FE">
        <w:trPr>
          <w:tblCellSpacing w:w="20" w:type="dxa"/>
        </w:trPr>
        <w:tc>
          <w:tcPr>
            <w:tcW w:w="6213" w:type="dxa"/>
          </w:tcPr>
          <w:p w14:paraId="6496CF28" w14:textId="78CF5806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9A0ADB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Mapa de áreas prioritárias para recomposição e conservação;</w:t>
            </w:r>
          </w:p>
        </w:tc>
        <w:tc>
          <w:tcPr>
            <w:tcW w:w="2342" w:type="dxa"/>
          </w:tcPr>
          <w:p w14:paraId="08961B2F" w14:textId="77777777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E3642" w:rsidRPr="009A0ADB" w14:paraId="583B79C5" w14:textId="77777777" w:rsidTr="004254FE">
        <w:trPr>
          <w:tblCellSpacing w:w="20" w:type="dxa"/>
        </w:trPr>
        <w:tc>
          <w:tcPr>
            <w:tcW w:w="6213" w:type="dxa"/>
          </w:tcPr>
          <w:p w14:paraId="42D8F7F7" w14:textId="0DFED14F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</w:pPr>
            <w:r w:rsidRPr="009A0ADB">
              <w:rPr>
                <w:rFonts w:asciiTheme="majorHAnsi" w:hAnsiTheme="majorHAnsi" w:cstheme="majorHAnsi"/>
                <w:iCs/>
                <w:color w:val="000000"/>
                <w:sz w:val="20"/>
                <w:szCs w:val="20"/>
              </w:rPr>
              <w:t>Cadastro Ambiental Rural - CAR e Programa de Regularização Ambiental - PRA.</w:t>
            </w:r>
          </w:p>
        </w:tc>
        <w:tc>
          <w:tcPr>
            <w:tcW w:w="2342" w:type="dxa"/>
          </w:tcPr>
          <w:p w14:paraId="18ADA263" w14:textId="77777777" w:rsidR="006E3642" w:rsidRPr="009A0ADB" w:rsidRDefault="006E3642" w:rsidP="006E3642">
            <w:pPr>
              <w:pStyle w:val="NormalWeb"/>
              <w:spacing w:beforeAutospacing="0" w:afterAutospacing="0"/>
              <w:ind w:right="120"/>
              <w:jc w:val="both"/>
              <w:rPr>
                <w:rFonts w:asciiTheme="majorHAnsi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3A4EC38D" w14:textId="08CB3955" w:rsidR="00E94EF8" w:rsidRDefault="00E94EF8" w:rsidP="006E3642">
      <w:pPr>
        <w:pStyle w:val="NormalWeb"/>
        <w:spacing w:beforeAutospacing="0" w:afterAutospacing="0"/>
        <w:ind w:left="240" w:righ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76333D0" w14:textId="77777777" w:rsidR="0040355F" w:rsidRDefault="0040355F" w:rsidP="006E3642">
      <w:pPr>
        <w:pStyle w:val="NormalWeb"/>
        <w:spacing w:beforeAutospacing="0" w:afterAutospacing="0"/>
        <w:ind w:left="240" w:righ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F85F610" w14:textId="37D1192B" w:rsidR="00093B65" w:rsidRPr="009A0ADB" w:rsidRDefault="00093B65" w:rsidP="009A0ADB">
      <w:pPr>
        <w:pStyle w:val="PargrafodaLista"/>
        <w:numPr>
          <w:ilvl w:val="1"/>
          <w:numId w:val="7"/>
        </w:numPr>
        <w:spacing w:before="120" w:after="120"/>
        <w:ind w:right="120"/>
        <w:jc w:val="both"/>
        <w:rPr>
          <w:color w:val="000000"/>
        </w:rPr>
      </w:pPr>
      <w:r w:rsidRPr="009A0ADB">
        <w:rPr>
          <w:color w:val="000000"/>
        </w:rPr>
        <w:t>Objetivos da Recuperação Ambiental</w:t>
      </w:r>
    </w:p>
    <w:p w14:paraId="4F9E3CA5" w14:textId="79975CA0" w:rsidR="001C0039" w:rsidRPr="009A0ADB" w:rsidRDefault="001C0039" w:rsidP="001C0039">
      <w:pPr>
        <w:pStyle w:val="NormalWeb"/>
        <w:spacing w:before="120" w:beforeAutospacing="0" w:after="120" w:afterAutospacing="0"/>
        <w:ind w:left="120" w:right="1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9A0ADB">
        <w:rPr>
          <w:rFonts w:asciiTheme="majorHAnsi" w:hAnsiTheme="majorHAnsi" w:cstheme="majorHAnsi"/>
          <w:color w:val="000000"/>
          <w:sz w:val="20"/>
          <w:szCs w:val="20"/>
        </w:rPr>
        <w:t xml:space="preserve">A recuperação ambiental terá como objetivo a recomposição da vegetação nativa ou reabilitação ecológica, que será definido em função das diretrizes de uso e ocupação do solo. </w:t>
      </w:r>
    </w:p>
    <w:p w14:paraId="257CC9B5" w14:textId="76E486E9" w:rsidR="001C0039" w:rsidRPr="009A0ADB" w:rsidRDefault="001C0039" w:rsidP="001C0039">
      <w:pPr>
        <w:pStyle w:val="NormalWeb"/>
        <w:spacing w:before="120" w:beforeAutospacing="0" w:after="120" w:afterAutospacing="0"/>
        <w:ind w:left="120" w:right="1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9A0ADB">
        <w:rPr>
          <w:rFonts w:asciiTheme="majorHAnsi" w:hAnsiTheme="majorHAnsi" w:cstheme="majorHAnsi"/>
          <w:color w:val="000000"/>
          <w:sz w:val="20"/>
          <w:szCs w:val="20"/>
        </w:rPr>
        <w:t xml:space="preserve">A </w:t>
      </w:r>
      <w:r w:rsidRPr="009A0ADB">
        <w:rPr>
          <w:rFonts w:asciiTheme="majorHAnsi" w:hAnsiTheme="majorHAnsi" w:cstheme="majorHAnsi"/>
          <w:b/>
          <w:color w:val="000000"/>
          <w:sz w:val="20"/>
          <w:szCs w:val="20"/>
        </w:rPr>
        <w:t>Recomposição da Vegetação Nativa</w:t>
      </w:r>
      <w:r w:rsidRPr="009A0ADB">
        <w:rPr>
          <w:rFonts w:asciiTheme="majorHAnsi" w:hAnsiTheme="majorHAnsi" w:cstheme="majorHAnsi"/>
          <w:color w:val="000000"/>
          <w:sz w:val="20"/>
          <w:szCs w:val="20"/>
        </w:rPr>
        <w:t xml:space="preserve"> está prevista no artigo 5º da IN 33/2020 para áreas degradadas ou alteradas: </w:t>
      </w:r>
    </w:p>
    <w:p w14:paraId="3704D3AE" w14:textId="03CFB312" w:rsidR="001C0039" w:rsidRPr="009A0ADB" w:rsidRDefault="001C0039" w:rsidP="001C0039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9A0ADB">
        <w:rPr>
          <w:rFonts w:asciiTheme="majorHAnsi" w:hAnsiTheme="majorHAnsi" w:cstheme="majorHAnsi"/>
          <w:i/>
          <w:color w:val="000000"/>
          <w:sz w:val="18"/>
          <w:szCs w:val="18"/>
        </w:rPr>
        <w:t>I - Situadas em Unidades de Conservação de acordo com as diretrizes previstas em seu respectivo zoneamento ou plano de manejo;</w:t>
      </w:r>
    </w:p>
    <w:p w14:paraId="6FAC5FFC" w14:textId="1899FFEF" w:rsidR="001C0039" w:rsidRPr="009A0ADB" w:rsidRDefault="001C0039" w:rsidP="001C0039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9A0ADB">
        <w:rPr>
          <w:rFonts w:asciiTheme="majorHAnsi" w:hAnsiTheme="majorHAnsi" w:cstheme="majorHAnsi"/>
          <w:i/>
          <w:color w:val="000000"/>
          <w:sz w:val="18"/>
          <w:szCs w:val="18"/>
        </w:rPr>
        <w:t>II - Situadas em Áreas de Preservação Permanente, tal como disposto nos artigos 4º e 6º da Lei Federal nº 12.651/2012, ressalvadas exceções previstas na legislação vigente;</w:t>
      </w:r>
    </w:p>
    <w:p w14:paraId="67E3D709" w14:textId="6616A0D2" w:rsidR="001C0039" w:rsidRPr="009A0ADB" w:rsidRDefault="001C0039" w:rsidP="001C0039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9A0ADB">
        <w:rPr>
          <w:rFonts w:asciiTheme="majorHAnsi" w:hAnsiTheme="majorHAnsi" w:cstheme="majorHAnsi"/>
          <w:i/>
          <w:color w:val="000000"/>
          <w:sz w:val="18"/>
          <w:szCs w:val="18"/>
        </w:rPr>
        <w:t>III - Situadas em reserva legal, tal como disposto no art.12 da Lei Federal nº 12.651/12, observando o artigo 67 da mesma norma e §5º e §6º do artigo 5º do Decreto Distrital nº 37.931/2016;</w:t>
      </w:r>
    </w:p>
    <w:p w14:paraId="3E5B77F6" w14:textId="4E2C2044" w:rsidR="001C0039" w:rsidRPr="009A0ADB" w:rsidRDefault="001C0039" w:rsidP="001C0039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9A0ADB">
        <w:rPr>
          <w:rFonts w:asciiTheme="majorHAnsi" w:hAnsiTheme="majorHAnsi" w:cstheme="majorHAnsi"/>
          <w:i/>
          <w:color w:val="000000"/>
          <w:sz w:val="18"/>
          <w:szCs w:val="18"/>
        </w:rPr>
        <w:t>IV - Situadas em áreas sob regime de servidão ambiental, tal como disposto no artigo 9º-A da Lei Federal nº 6.938/81;</w:t>
      </w:r>
    </w:p>
    <w:p w14:paraId="696AC23B" w14:textId="038D95B8" w:rsidR="001C0039" w:rsidRPr="009A0ADB" w:rsidRDefault="001C0039" w:rsidP="001C0039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9A0ADB">
        <w:rPr>
          <w:rFonts w:asciiTheme="majorHAnsi" w:hAnsiTheme="majorHAnsi" w:cstheme="majorHAnsi"/>
          <w:i/>
          <w:color w:val="000000"/>
          <w:sz w:val="18"/>
          <w:szCs w:val="18"/>
        </w:rPr>
        <w:t>V - Quando assim for estabelecido no Termo de Compromisso de Compensação Florestal – TCCF, decorrente de supressão de vegetação, conforme previsão do Decreto nº 39.469/2018;</w:t>
      </w:r>
    </w:p>
    <w:p w14:paraId="038F1174" w14:textId="7123D11F" w:rsidR="001C0039" w:rsidRPr="009A0ADB" w:rsidRDefault="001C0039" w:rsidP="001C0039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9A0ADB">
        <w:rPr>
          <w:rFonts w:asciiTheme="majorHAnsi" w:hAnsiTheme="majorHAnsi" w:cstheme="majorHAnsi"/>
          <w:i/>
          <w:color w:val="000000"/>
          <w:sz w:val="18"/>
          <w:szCs w:val="18"/>
        </w:rPr>
        <w:t>VI - Outros casos quando a recomposição de vegetação nativa for a medida técnica indicada pela autoridade competente.</w:t>
      </w:r>
    </w:p>
    <w:p w14:paraId="3990F0FA" w14:textId="77777777" w:rsidR="001C0039" w:rsidRPr="009A0ADB" w:rsidRDefault="001C0039" w:rsidP="001C0039">
      <w:pPr>
        <w:pStyle w:val="NormalWeb"/>
        <w:spacing w:before="120" w:beforeAutospacing="0" w:after="120" w:afterAutospacing="0"/>
        <w:ind w:left="120" w:right="1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315797FC" w14:textId="7AB0C9E4" w:rsidR="001C0039" w:rsidRPr="009A0ADB" w:rsidRDefault="001C0039" w:rsidP="001C0039">
      <w:pPr>
        <w:pStyle w:val="NormalWeb"/>
        <w:spacing w:before="120" w:beforeAutospacing="0" w:after="120" w:afterAutospacing="0"/>
        <w:ind w:left="120" w:right="1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9A0ADB">
        <w:rPr>
          <w:rFonts w:asciiTheme="majorHAnsi" w:hAnsiTheme="majorHAnsi" w:cstheme="majorHAnsi"/>
          <w:color w:val="000000"/>
          <w:sz w:val="20"/>
          <w:szCs w:val="20"/>
        </w:rPr>
        <w:t xml:space="preserve">A </w:t>
      </w:r>
      <w:r w:rsidRPr="009A0ADB">
        <w:rPr>
          <w:rFonts w:asciiTheme="majorHAnsi" w:hAnsiTheme="majorHAnsi" w:cstheme="majorHAnsi"/>
          <w:b/>
          <w:color w:val="000000"/>
          <w:sz w:val="20"/>
          <w:szCs w:val="20"/>
        </w:rPr>
        <w:t>Reabilitação Ecológica</w:t>
      </w:r>
      <w:r w:rsidRPr="009A0ADB">
        <w:rPr>
          <w:rFonts w:asciiTheme="majorHAnsi" w:hAnsiTheme="majorHAnsi" w:cstheme="majorHAnsi"/>
          <w:color w:val="000000"/>
          <w:sz w:val="20"/>
          <w:szCs w:val="20"/>
        </w:rPr>
        <w:t xml:space="preserve"> está prevista para as demais áreas não enquadradas no artigo 5º da IN 33/2020 e áreas de uso alternativo do solo (AUA).</w:t>
      </w:r>
    </w:p>
    <w:p w14:paraId="66D549F9" w14:textId="2872DA50" w:rsidR="00457599" w:rsidRPr="009A0ADB" w:rsidRDefault="001C0039" w:rsidP="00457599">
      <w:pPr>
        <w:pStyle w:val="NormalWeb"/>
        <w:spacing w:before="120" w:beforeAutospacing="0" w:after="120" w:afterAutospacing="0"/>
        <w:ind w:left="120" w:right="1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9A0ADB">
        <w:rPr>
          <w:rFonts w:asciiTheme="majorHAnsi" w:hAnsiTheme="majorHAnsi" w:cstheme="majorHAnsi"/>
          <w:color w:val="000000"/>
          <w:sz w:val="20"/>
          <w:szCs w:val="20"/>
        </w:rPr>
        <w:t xml:space="preserve">A definição de </w:t>
      </w:r>
      <w:r w:rsidR="00457599" w:rsidRPr="009A0ADB">
        <w:rPr>
          <w:rFonts w:asciiTheme="majorHAnsi" w:hAnsiTheme="majorHAnsi" w:cstheme="majorHAnsi"/>
          <w:color w:val="000000"/>
          <w:sz w:val="20"/>
          <w:szCs w:val="20"/>
        </w:rPr>
        <w:t>reabilitação ecológica consta no artigo 2º inciso XVIII:</w:t>
      </w:r>
    </w:p>
    <w:p w14:paraId="6A7485F2" w14:textId="4ED67CA7" w:rsidR="00457599" w:rsidRPr="009A0ADB" w:rsidRDefault="00457599" w:rsidP="00457599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9A0ADB">
        <w:rPr>
          <w:rFonts w:asciiTheme="majorHAnsi" w:hAnsiTheme="majorHAnsi" w:cstheme="majorHAnsi"/>
          <w:i/>
          <w:color w:val="000000"/>
          <w:sz w:val="18"/>
          <w:szCs w:val="18"/>
        </w:rPr>
        <w:t>XVIII- Reabilitação ecológica: intervenção humana planejada visando à melhoria das funções de ecossistema degradado ou alterado, ainda que não leve ao restabelecimento integral da composição, da estrutura e do funcionamento do ecossistema preexistente;</w:t>
      </w:r>
    </w:p>
    <w:p w14:paraId="4A215009" w14:textId="20BD593D" w:rsidR="001C0039" w:rsidRPr="009A0ADB" w:rsidRDefault="001C0039" w:rsidP="001C0039">
      <w:pPr>
        <w:pStyle w:val="NormalWeb"/>
        <w:spacing w:before="120" w:beforeAutospacing="0" w:after="120" w:afterAutospacing="0"/>
        <w:ind w:left="120" w:right="1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138C8501" w14:textId="618AEC37" w:rsidR="00D56807" w:rsidRDefault="00D56807" w:rsidP="004254FE">
      <w:pPr>
        <w:pStyle w:val="NormalWeb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4A955816" w14:textId="3E8AF69F" w:rsidR="002B3E06" w:rsidRPr="00083946" w:rsidRDefault="002B3E06" w:rsidP="00083946">
      <w:pPr>
        <w:pStyle w:val="PargrafodaLista"/>
        <w:numPr>
          <w:ilvl w:val="1"/>
          <w:numId w:val="7"/>
        </w:numPr>
        <w:spacing w:before="120" w:after="120"/>
        <w:ind w:right="120"/>
        <w:jc w:val="both"/>
        <w:rPr>
          <w:color w:val="000000"/>
        </w:rPr>
      </w:pPr>
      <w:r w:rsidRPr="00083946">
        <w:rPr>
          <w:color w:val="000000"/>
        </w:rPr>
        <w:lastRenderedPageBreak/>
        <w:t>Cumprimento ao Ato Motivador</w:t>
      </w:r>
    </w:p>
    <w:p w14:paraId="1FA8CCCA" w14:textId="63B97A99" w:rsidR="002B3E06" w:rsidRPr="00083946" w:rsidRDefault="002B3E06" w:rsidP="00083946">
      <w:pPr>
        <w:pStyle w:val="NormalWeb"/>
        <w:spacing w:before="240" w:beforeAutospacing="0" w:after="240" w:afterAutospacing="0"/>
        <w:ind w:right="1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  <w:r w:rsidRPr="00083946">
        <w:rPr>
          <w:rFonts w:asciiTheme="majorHAnsi" w:hAnsiTheme="majorHAnsi" w:cstheme="majorHAnsi"/>
          <w:color w:val="000000"/>
          <w:sz w:val="20"/>
          <w:szCs w:val="20"/>
        </w:rPr>
        <w:t>Com base nas informações apresentadas nos tópicos acima, assinalar e informar sobre: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8079"/>
      </w:tblGrid>
      <w:tr w:rsidR="002B3E06" w:rsidRPr="00083946" w14:paraId="4EE27DAF" w14:textId="77777777" w:rsidTr="00083946">
        <w:trPr>
          <w:tblCellSpacing w:w="20" w:type="dxa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C51370" w14:textId="77777777" w:rsidR="002B3E06" w:rsidRPr="00083946" w:rsidRDefault="002B3E06" w:rsidP="002B3E06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87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BDE37" w14:textId="7157E43A" w:rsidR="002B3E06" w:rsidRPr="00083946" w:rsidRDefault="002B3E06" w:rsidP="002B3E06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 delimitação espacial 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  <w:r w:rsidR="00083946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083946"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 xml:space="preserve"> área(s) alvo de recuperação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cumpre </w:t>
            </w: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INTEGRALMENTE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os danos ambientais identificados no ato motivador (item 4.2) </w:t>
            </w:r>
          </w:p>
          <w:p w14:paraId="0887700E" w14:textId="76563B3F" w:rsidR="002B3E06" w:rsidRPr="00083946" w:rsidRDefault="002B3E06" w:rsidP="002B3E06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</w:tr>
      <w:tr w:rsidR="002B3E06" w:rsidRPr="00083946" w14:paraId="1233345F" w14:textId="77777777" w:rsidTr="00083946">
        <w:trPr>
          <w:tblCellSpacing w:w="20" w:type="dxa"/>
        </w:trPr>
        <w:tc>
          <w:tcPr>
            <w:tcW w:w="84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FC900B" w14:textId="77777777" w:rsidR="002B3E06" w:rsidRPr="00083946" w:rsidRDefault="002B3E06" w:rsidP="002B3E06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878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EDE4C" w14:textId="2EB30051" w:rsidR="002B3E06" w:rsidRPr="00083946" w:rsidRDefault="002B3E06" w:rsidP="002B3E06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A delimitação espacial 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da</w:t>
            </w:r>
            <w:r w:rsidR="00083946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083946"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 xml:space="preserve"> área(s) alvo d</w:t>
            </w:r>
            <w:r w:rsidR="00083946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083946">
              <w:rPr>
                <w:rFonts w:asciiTheme="majorHAnsi" w:hAnsiTheme="majorHAnsi" w:cstheme="majorHAnsi"/>
                <w:sz w:val="20"/>
                <w:szCs w:val="20"/>
              </w:rPr>
              <w:t xml:space="preserve"> recuperação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cumpre </w:t>
            </w: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PARCIALMENTE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os danos ambientais identificados no ato motivador (item 3.2)</w:t>
            </w:r>
          </w:p>
          <w:p w14:paraId="01204C34" w14:textId="77777777" w:rsidR="00D56807" w:rsidRPr="00083946" w:rsidRDefault="00D56807" w:rsidP="002B3E06">
            <w:pPr>
              <w:spacing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14:paraId="6E12DD74" w14:textId="77777777" w:rsidR="002B3E06" w:rsidRPr="00083946" w:rsidRDefault="002B3E06" w:rsidP="002B3E06">
            <w:pPr>
              <w:spacing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Apresentar JUSTIFICATIVAS</w:t>
            </w:r>
          </w:p>
          <w:p w14:paraId="64C68ECB" w14:textId="77777777" w:rsidR="002B3E06" w:rsidRPr="00083946" w:rsidRDefault="002B3E06" w:rsidP="002B3E06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  <w:p w14:paraId="3060F211" w14:textId="671925EE" w:rsidR="002B3E06" w:rsidRPr="00083946" w:rsidRDefault="00D56807" w:rsidP="00D56807">
            <w:pPr>
              <w:spacing w:line="240" w:lineRule="auto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  <w:u w:val="single"/>
              </w:rPr>
              <w:t>ATENÇÃO</w:t>
            </w:r>
            <w:r w:rsidR="002B3E06" w:rsidRPr="00083946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: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Identificado o cumprimento parcial não será </w:t>
            </w:r>
            <w:r w:rsidR="002B3E06"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permitido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escolher o regime </w:t>
            </w:r>
            <w:r w:rsidR="00083946"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de Adesão</w:t>
            </w:r>
            <w:r w:rsidR="002B3E06"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e Compromisso</w:t>
            </w:r>
            <w:r w:rsidRP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(ADC) e deverá ser solicitada a análise do PRADA</w:t>
            </w:r>
            <w:r w:rsidR="0008394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. </w:t>
            </w:r>
          </w:p>
        </w:tc>
      </w:tr>
    </w:tbl>
    <w:p w14:paraId="3C762A05" w14:textId="77777777" w:rsidR="00083946" w:rsidRDefault="00083946" w:rsidP="00D56807">
      <w:pPr>
        <w:pStyle w:val="NormalWeb"/>
        <w:spacing w:beforeAutospacing="0" w:afterAutospacing="0"/>
        <w:ind w:left="240" w:right="120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1CF9A63A" w14:textId="045B4517" w:rsidR="00D56807" w:rsidRPr="00083946" w:rsidRDefault="00D56807" w:rsidP="00D56807">
      <w:pPr>
        <w:pStyle w:val="NormalWeb"/>
        <w:spacing w:beforeAutospacing="0" w:afterAutospacing="0"/>
        <w:ind w:left="240" w:right="120"/>
        <w:jc w:val="both"/>
        <w:rPr>
          <w:rFonts w:asciiTheme="majorHAnsi" w:hAnsiTheme="majorHAnsi" w:cstheme="majorHAnsi"/>
          <w:sz w:val="20"/>
          <w:szCs w:val="20"/>
        </w:rPr>
      </w:pPr>
      <w:r w:rsidRPr="00083946">
        <w:rPr>
          <w:rFonts w:asciiTheme="majorHAnsi" w:hAnsiTheme="majorHAnsi" w:cstheme="majorHAnsi"/>
          <w:color w:val="000000"/>
          <w:sz w:val="20"/>
          <w:szCs w:val="20"/>
        </w:rPr>
        <w:t>Deverá ser observado o cumprimento às determinações previstas nos artigos 9º e 35 da IN 33/2020:</w:t>
      </w:r>
    </w:p>
    <w:p w14:paraId="306AD11E" w14:textId="1C36D12B" w:rsidR="00D56807" w:rsidRPr="00083946" w:rsidRDefault="00D56807" w:rsidP="00D56807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>Art. 9º As ações de recuperação ambiental a serem planejadas e implantadas deverão atender às determinações do ato motivador e de documentos associados como laudo,</w:t>
      </w:r>
      <w:r w:rsidR="00083946">
        <w:rPr>
          <w:rFonts w:asciiTheme="majorHAnsi" w:hAnsiTheme="majorHAnsi" w:cstheme="majorHAnsi"/>
          <w:i/>
          <w:color w:val="000000"/>
          <w:sz w:val="18"/>
          <w:szCs w:val="18"/>
        </w:rPr>
        <w:t xml:space="preserve"> </w:t>
      </w:r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>parecer ou relatório técnico, contemplando:</w:t>
      </w:r>
    </w:p>
    <w:p w14:paraId="0CE541C5" w14:textId="77777777" w:rsidR="00D56807" w:rsidRPr="00083946" w:rsidRDefault="00D56807" w:rsidP="00D56807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 xml:space="preserve">I - </w:t>
      </w:r>
      <w:proofErr w:type="gramStart"/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>a</w:t>
      </w:r>
      <w:proofErr w:type="gramEnd"/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 xml:space="preserve"> totalidade e especificidade dos danos ambientais identificados;</w:t>
      </w:r>
    </w:p>
    <w:p w14:paraId="5218DC2F" w14:textId="77777777" w:rsidR="00D56807" w:rsidRPr="00083946" w:rsidRDefault="00D56807" w:rsidP="00D56807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>II - a localização e a extensão das áreas degradadas ou alteradas delimitadas;</w:t>
      </w:r>
    </w:p>
    <w:p w14:paraId="1EC3EB11" w14:textId="77777777" w:rsidR="00D56807" w:rsidRPr="00083946" w:rsidRDefault="00D56807" w:rsidP="00D56807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>III - a assunção da recuperação ambiental determinada no ato motivador.</w:t>
      </w:r>
    </w:p>
    <w:p w14:paraId="5D1DA58B" w14:textId="77777777" w:rsidR="00D56807" w:rsidRPr="00083946" w:rsidRDefault="00D56807" w:rsidP="00D56807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>§1º Em caso de não assunção parcial ou total das determinações dos atos motivadores previstos nos incisos I a IV do artigo 8º, os questionamentos deverão ser apresentados ao ente emissor do ato motivador, acompanhados por justificativas técnicas devidamente fundamentadas nas normas legais vigentes e nos dados de diagnóstico ambiental a ser realizado por responsável técnico.</w:t>
      </w:r>
    </w:p>
    <w:p w14:paraId="5564B271" w14:textId="77777777" w:rsidR="00D56807" w:rsidRPr="00083946" w:rsidRDefault="00D56807" w:rsidP="00D56807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>(...)</w:t>
      </w:r>
    </w:p>
    <w:p w14:paraId="131E76F0" w14:textId="77777777" w:rsidR="00D56807" w:rsidRPr="00083946" w:rsidRDefault="00D56807" w:rsidP="00D56807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>Art. 35 No caso de questionamento da determinação do ato motivador, o regime de adesão e compromisso não poderá ser utilizado.</w:t>
      </w:r>
    </w:p>
    <w:p w14:paraId="12C59F85" w14:textId="77777777" w:rsidR="00D56807" w:rsidRPr="00083946" w:rsidRDefault="00D56807" w:rsidP="00D56807">
      <w:pPr>
        <w:pStyle w:val="NormalWeb"/>
        <w:spacing w:beforeAutospacing="0" w:afterAutospacing="0"/>
        <w:ind w:left="567" w:right="569"/>
        <w:jc w:val="both"/>
        <w:rPr>
          <w:rFonts w:asciiTheme="majorHAnsi" w:hAnsiTheme="majorHAnsi" w:cstheme="majorHAnsi"/>
          <w:i/>
          <w:color w:val="000000"/>
          <w:sz w:val="18"/>
          <w:szCs w:val="18"/>
        </w:rPr>
      </w:pPr>
      <w:r w:rsidRPr="00083946">
        <w:rPr>
          <w:rFonts w:asciiTheme="majorHAnsi" w:hAnsiTheme="majorHAnsi" w:cstheme="majorHAnsi"/>
          <w:i/>
          <w:color w:val="000000"/>
          <w:sz w:val="18"/>
          <w:szCs w:val="18"/>
        </w:rPr>
        <w:t>§2º No caso do não atendimento às determinações do ato motivador emitido pelo Brasília Ambiental, o interessado deverá solicitar análise processual ordinária;</w:t>
      </w:r>
    </w:p>
    <w:p w14:paraId="623DF316" w14:textId="77777777" w:rsidR="00980652" w:rsidRDefault="00980652" w:rsidP="00D56807">
      <w:pPr>
        <w:pStyle w:val="NormalWeb"/>
        <w:spacing w:beforeAutospacing="0" w:afterAutospacing="0"/>
        <w:ind w:left="567" w:right="569"/>
        <w:jc w:val="both"/>
        <w:rPr>
          <w:rFonts w:ascii="Arial" w:hAnsi="Arial" w:cs="Arial"/>
          <w:iCs/>
          <w:color w:val="000000"/>
          <w:sz w:val="20"/>
          <w:szCs w:val="20"/>
        </w:rPr>
      </w:pPr>
    </w:p>
    <w:p w14:paraId="3BA5F534" w14:textId="15E2B235" w:rsidR="006C77FF" w:rsidRPr="00B33F72" w:rsidRDefault="00614DBE" w:rsidP="00B33F72">
      <w:pPr>
        <w:pStyle w:val="PargrafodaLista"/>
        <w:numPr>
          <w:ilvl w:val="0"/>
          <w:numId w:val="7"/>
        </w:numPr>
        <w:spacing w:before="120" w:after="120"/>
        <w:ind w:right="120"/>
        <w:jc w:val="both"/>
        <w:rPr>
          <w:b/>
        </w:rPr>
      </w:pPr>
      <w:r w:rsidRPr="00B33F72">
        <w:rPr>
          <w:b/>
        </w:rPr>
        <w:t>Diagnóstico Ambiental</w:t>
      </w:r>
    </w:p>
    <w:p w14:paraId="25EFE279" w14:textId="455E0711" w:rsidR="006C77FF" w:rsidRPr="005F042D" w:rsidRDefault="00481929" w:rsidP="002928E8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5F042D">
        <w:rPr>
          <w:rFonts w:asciiTheme="majorHAnsi" w:hAnsiTheme="majorHAnsi" w:cstheme="majorHAnsi"/>
          <w:sz w:val="20"/>
          <w:szCs w:val="20"/>
        </w:rPr>
        <w:t>Para a área total a ser recuperada considerando as subdivisões em polígonos devem ser apresentados os</w:t>
      </w:r>
      <w:r w:rsidR="002928E8" w:rsidRPr="005F042D">
        <w:rPr>
          <w:rFonts w:asciiTheme="majorHAnsi" w:hAnsiTheme="majorHAnsi" w:cstheme="majorHAnsi"/>
          <w:sz w:val="20"/>
          <w:szCs w:val="20"/>
        </w:rPr>
        <w:t xml:space="preserve"> conteúdos dos tópicos a seguir: </w:t>
      </w:r>
    </w:p>
    <w:p w14:paraId="463A16E3" w14:textId="77777777" w:rsidR="002928E8" w:rsidRPr="005F042D" w:rsidRDefault="002928E8" w:rsidP="002928E8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  <w:highlight w:val="yellow"/>
        </w:rPr>
      </w:pPr>
    </w:p>
    <w:p w14:paraId="3238D870" w14:textId="3DD4F20C" w:rsidR="00481929" w:rsidRDefault="00A45842" w:rsidP="005F042D">
      <w:pPr>
        <w:pStyle w:val="PargrafodaLista"/>
        <w:numPr>
          <w:ilvl w:val="1"/>
          <w:numId w:val="7"/>
        </w:numPr>
        <w:spacing w:before="120" w:after="120"/>
        <w:ind w:right="120"/>
        <w:jc w:val="both"/>
      </w:pPr>
      <w:r>
        <w:t xml:space="preserve">Topografia </w:t>
      </w:r>
    </w:p>
    <w:p w14:paraId="56E10590" w14:textId="27DA695E" w:rsidR="00481929" w:rsidRPr="005F042D" w:rsidRDefault="00481929" w:rsidP="002928E8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5F042D">
        <w:rPr>
          <w:rFonts w:asciiTheme="majorHAnsi" w:hAnsiTheme="majorHAnsi" w:cstheme="majorHAnsi"/>
          <w:sz w:val="20"/>
          <w:szCs w:val="20"/>
        </w:rPr>
        <w:t>A</w:t>
      </w:r>
      <w:r w:rsidR="009E5115" w:rsidRPr="005F042D">
        <w:rPr>
          <w:rFonts w:asciiTheme="majorHAnsi" w:hAnsiTheme="majorHAnsi" w:cstheme="majorHAnsi"/>
          <w:sz w:val="20"/>
          <w:szCs w:val="20"/>
        </w:rPr>
        <w:t xml:space="preserve">presentar mapa de declividade </w:t>
      </w:r>
      <w:r w:rsidRPr="005F042D">
        <w:rPr>
          <w:rFonts w:asciiTheme="majorHAnsi" w:hAnsiTheme="majorHAnsi" w:cstheme="majorHAnsi"/>
          <w:sz w:val="20"/>
          <w:szCs w:val="20"/>
        </w:rPr>
        <w:t>utilizando as curvas de nível</w:t>
      </w:r>
      <w:r w:rsidR="009E5115" w:rsidRPr="005F042D">
        <w:rPr>
          <w:rFonts w:asciiTheme="majorHAnsi" w:hAnsiTheme="majorHAnsi" w:cstheme="majorHAnsi"/>
          <w:sz w:val="20"/>
          <w:szCs w:val="20"/>
        </w:rPr>
        <w:t xml:space="preserve"> de 1 metro</w:t>
      </w:r>
      <w:r w:rsidR="002928E8" w:rsidRPr="005F042D">
        <w:rPr>
          <w:rFonts w:asciiTheme="majorHAnsi" w:hAnsiTheme="majorHAnsi" w:cstheme="majorHAnsi"/>
          <w:sz w:val="20"/>
          <w:szCs w:val="20"/>
        </w:rPr>
        <w:t xml:space="preserve"> de 2016 disponibilizadas no </w:t>
      </w:r>
      <w:proofErr w:type="spellStart"/>
      <w:r w:rsidR="002928E8" w:rsidRPr="005F042D">
        <w:rPr>
          <w:rFonts w:asciiTheme="majorHAnsi" w:hAnsiTheme="majorHAnsi" w:cstheme="majorHAnsi"/>
          <w:sz w:val="20"/>
          <w:szCs w:val="20"/>
        </w:rPr>
        <w:t>Geo</w:t>
      </w:r>
      <w:r w:rsidRPr="005F042D">
        <w:rPr>
          <w:rFonts w:asciiTheme="majorHAnsi" w:hAnsiTheme="majorHAnsi" w:cstheme="majorHAnsi"/>
          <w:sz w:val="20"/>
          <w:szCs w:val="20"/>
        </w:rPr>
        <w:t>Portal</w:t>
      </w:r>
      <w:proofErr w:type="spellEnd"/>
      <w:r w:rsidRPr="005F042D">
        <w:rPr>
          <w:rFonts w:asciiTheme="majorHAnsi" w:hAnsiTheme="majorHAnsi" w:cstheme="majorHAnsi"/>
          <w:sz w:val="20"/>
          <w:szCs w:val="20"/>
        </w:rPr>
        <w:t xml:space="preserve"> &lt;</w:t>
      </w:r>
      <w:r w:rsidR="002928E8" w:rsidRPr="005F042D">
        <w:rPr>
          <w:rFonts w:asciiTheme="majorHAnsi" w:hAnsiTheme="majorHAnsi" w:cstheme="majorHAnsi"/>
          <w:sz w:val="20"/>
          <w:szCs w:val="20"/>
        </w:rPr>
        <w:t>https://www.geoportal. seduh.df.gov.br/mapa</w:t>
      </w:r>
      <w:r w:rsidRPr="005F042D">
        <w:rPr>
          <w:rFonts w:asciiTheme="majorHAnsi" w:hAnsiTheme="majorHAnsi" w:cstheme="majorHAnsi"/>
          <w:sz w:val="20"/>
          <w:szCs w:val="20"/>
        </w:rPr>
        <w:t>/&gt; na sessão Camadas/Cartografia/Topografia.</w:t>
      </w:r>
    </w:p>
    <w:p w14:paraId="5A9C71D3" w14:textId="77777777" w:rsidR="00481929" w:rsidRDefault="00481929">
      <w:pPr>
        <w:spacing w:before="120" w:after="120"/>
        <w:ind w:left="120" w:right="120"/>
        <w:jc w:val="both"/>
      </w:pPr>
    </w:p>
    <w:p w14:paraId="7A57A4C3" w14:textId="7A51E5C5" w:rsidR="002928E8" w:rsidRDefault="002928E8" w:rsidP="005F042D">
      <w:pPr>
        <w:pStyle w:val="PargrafodaLista"/>
        <w:numPr>
          <w:ilvl w:val="1"/>
          <w:numId w:val="7"/>
        </w:numPr>
        <w:spacing w:before="120" w:after="120"/>
        <w:ind w:right="120"/>
        <w:jc w:val="both"/>
      </w:pPr>
      <w:r>
        <w:t>Solos</w:t>
      </w:r>
    </w:p>
    <w:p w14:paraId="65AD96C8" w14:textId="3D4ABEEA" w:rsidR="00563D74" w:rsidRPr="005F042D" w:rsidRDefault="00563D74" w:rsidP="00563D74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5F042D">
        <w:rPr>
          <w:rFonts w:asciiTheme="majorHAnsi" w:hAnsiTheme="majorHAnsi" w:cstheme="majorHAnsi"/>
          <w:sz w:val="20"/>
          <w:szCs w:val="20"/>
        </w:rPr>
        <w:t xml:space="preserve">Realizar levantamento local com registro fotográfico e classificação segundo </w:t>
      </w:r>
      <w:r w:rsidR="002928E8" w:rsidRPr="005F042D">
        <w:rPr>
          <w:rFonts w:asciiTheme="majorHAnsi" w:hAnsiTheme="majorHAnsi" w:cstheme="majorHAnsi"/>
          <w:sz w:val="20"/>
          <w:szCs w:val="20"/>
        </w:rPr>
        <w:t>Sistema Brasileiro de Classificação dos Solos (2018)</w:t>
      </w:r>
      <w:r w:rsidR="00B20F14" w:rsidRPr="005F042D">
        <w:rPr>
          <w:rFonts w:asciiTheme="majorHAnsi" w:hAnsiTheme="majorHAnsi" w:cstheme="majorHAnsi"/>
          <w:sz w:val="20"/>
          <w:szCs w:val="20"/>
        </w:rPr>
        <w:t>.</w:t>
      </w:r>
    </w:p>
    <w:p w14:paraId="5E92F706" w14:textId="450C3446" w:rsidR="00563D74" w:rsidRPr="005F042D" w:rsidRDefault="00B20F14" w:rsidP="005F042D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5F042D">
        <w:rPr>
          <w:rFonts w:asciiTheme="majorHAnsi" w:hAnsiTheme="majorHAnsi" w:cstheme="majorHAnsi"/>
          <w:sz w:val="20"/>
          <w:szCs w:val="20"/>
        </w:rPr>
        <w:t>Informar sobre as condições de conservação do solo: ocorrência de solo exposto, compactação e susceptibilidade</w:t>
      </w:r>
      <w:r w:rsidR="009E5115" w:rsidRPr="005F042D">
        <w:rPr>
          <w:rFonts w:asciiTheme="majorHAnsi" w:hAnsiTheme="majorHAnsi" w:cstheme="majorHAnsi"/>
          <w:sz w:val="20"/>
          <w:szCs w:val="20"/>
        </w:rPr>
        <w:t xml:space="preserve"> ou presença</w:t>
      </w:r>
      <w:r w:rsidRPr="005F042D">
        <w:rPr>
          <w:rFonts w:asciiTheme="majorHAnsi" w:hAnsiTheme="majorHAnsi" w:cstheme="majorHAnsi"/>
          <w:sz w:val="20"/>
          <w:szCs w:val="20"/>
        </w:rPr>
        <w:t xml:space="preserve"> de processos erosivos</w:t>
      </w:r>
      <w:r w:rsidR="009E5115" w:rsidRPr="005F042D">
        <w:rPr>
          <w:rFonts w:asciiTheme="majorHAnsi" w:hAnsiTheme="majorHAnsi" w:cstheme="majorHAnsi"/>
          <w:sz w:val="20"/>
          <w:szCs w:val="20"/>
        </w:rPr>
        <w:t xml:space="preserve"> </w:t>
      </w:r>
      <w:r w:rsidR="005F042D">
        <w:rPr>
          <w:rFonts w:asciiTheme="majorHAnsi" w:hAnsiTheme="majorHAnsi" w:cstheme="majorHAnsi"/>
          <w:sz w:val="20"/>
          <w:szCs w:val="20"/>
        </w:rPr>
        <w:t>(</w:t>
      </w:r>
      <w:r w:rsidR="009E5115" w:rsidRPr="005F042D">
        <w:rPr>
          <w:rFonts w:asciiTheme="majorHAnsi" w:hAnsiTheme="majorHAnsi" w:cstheme="majorHAnsi"/>
          <w:sz w:val="20"/>
          <w:szCs w:val="20"/>
        </w:rPr>
        <w:t>laminar, sulcos, ravinas, voçorocas</w:t>
      </w:r>
      <w:r w:rsidR="005F042D">
        <w:rPr>
          <w:rFonts w:asciiTheme="majorHAnsi" w:hAnsiTheme="majorHAnsi" w:cstheme="majorHAnsi"/>
          <w:sz w:val="20"/>
          <w:szCs w:val="20"/>
        </w:rPr>
        <w:t>)</w:t>
      </w:r>
      <w:r w:rsidR="009E5115" w:rsidRPr="005F042D">
        <w:rPr>
          <w:rFonts w:asciiTheme="majorHAnsi" w:hAnsiTheme="majorHAnsi" w:cstheme="majorHAnsi"/>
          <w:sz w:val="20"/>
          <w:szCs w:val="20"/>
        </w:rPr>
        <w:t>.</w:t>
      </w:r>
    </w:p>
    <w:p w14:paraId="535E35AC" w14:textId="0C53AF1B" w:rsidR="002928E8" w:rsidRPr="005F042D" w:rsidRDefault="00563D74" w:rsidP="00563D74">
      <w:pPr>
        <w:spacing w:before="120" w:after="120"/>
        <w:ind w:left="120" w:right="120"/>
        <w:jc w:val="both"/>
        <w:rPr>
          <w:rFonts w:asciiTheme="majorHAnsi" w:hAnsiTheme="majorHAnsi" w:cstheme="majorHAnsi"/>
          <w:color w:val="000000"/>
          <w:sz w:val="16"/>
          <w:szCs w:val="16"/>
          <w:shd w:val="clear" w:color="auto" w:fill="FFFFFF"/>
        </w:rPr>
      </w:pPr>
      <w:r w:rsidRPr="005F042D">
        <w:rPr>
          <w:rFonts w:asciiTheme="majorHAnsi" w:hAnsiTheme="majorHAnsi" w:cstheme="majorHAnsi"/>
          <w:color w:val="000000"/>
          <w:sz w:val="16"/>
          <w:szCs w:val="16"/>
          <w:shd w:val="clear" w:color="auto" w:fill="FFFFFF"/>
        </w:rPr>
        <w:t>SANTOS, H. G. et al. 2018. Sistema Brasileiro de Classificação de Solos.   Embrapa, Brasília, DF.</w:t>
      </w:r>
      <w:r w:rsidR="00B20F14" w:rsidRPr="005F042D">
        <w:rPr>
          <w:rFonts w:asciiTheme="majorHAnsi" w:hAnsiTheme="majorHAnsi" w:cstheme="majorHAnsi"/>
          <w:color w:val="000000"/>
          <w:sz w:val="16"/>
          <w:szCs w:val="16"/>
          <w:shd w:val="clear" w:color="auto" w:fill="FFFFFF"/>
        </w:rPr>
        <w:t xml:space="preserve"> Disponível em: &lt; </w:t>
      </w:r>
      <w:r w:rsidR="002928E8" w:rsidRPr="005F042D">
        <w:rPr>
          <w:rFonts w:asciiTheme="majorHAnsi" w:hAnsiTheme="majorHAnsi" w:cstheme="majorHAnsi"/>
          <w:color w:val="000000"/>
          <w:sz w:val="16"/>
          <w:szCs w:val="16"/>
          <w:shd w:val="clear" w:color="auto" w:fill="FFFFFF"/>
        </w:rPr>
        <w:t>https://www.embrapa.br/busca-de-publicacoes/-/publicacao/1094003/sistema-brasi</w:t>
      </w:r>
      <w:r w:rsidR="00B20F14" w:rsidRPr="005F042D">
        <w:rPr>
          <w:rFonts w:asciiTheme="majorHAnsi" w:hAnsiTheme="majorHAnsi" w:cstheme="majorHAnsi"/>
          <w:color w:val="000000"/>
          <w:sz w:val="16"/>
          <w:szCs w:val="16"/>
          <w:shd w:val="clear" w:color="auto" w:fill="FFFFFF"/>
        </w:rPr>
        <w:t>leiro-de-classificacao-de-solos&gt;</w:t>
      </w:r>
    </w:p>
    <w:p w14:paraId="6E81325A" w14:textId="77777777" w:rsidR="002928E8" w:rsidRDefault="002928E8">
      <w:pPr>
        <w:spacing w:before="120" w:after="120"/>
        <w:ind w:left="120" w:right="120"/>
        <w:jc w:val="both"/>
      </w:pPr>
    </w:p>
    <w:p w14:paraId="62AEEBB2" w14:textId="38A07DB9" w:rsidR="009E5115" w:rsidRDefault="00B20F14" w:rsidP="005F042D">
      <w:pPr>
        <w:pStyle w:val="PargrafodaLista"/>
        <w:numPr>
          <w:ilvl w:val="1"/>
          <w:numId w:val="7"/>
        </w:numPr>
        <w:spacing w:before="120" w:after="120"/>
        <w:ind w:right="120"/>
        <w:jc w:val="both"/>
      </w:pPr>
      <w:r>
        <w:lastRenderedPageBreak/>
        <w:t xml:space="preserve">Hidrografia </w:t>
      </w:r>
      <w:r w:rsidR="009E5115">
        <w:t>e drenagem</w:t>
      </w:r>
    </w:p>
    <w:p w14:paraId="23F8431D" w14:textId="1009861F" w:rsidR="009E5115" w:rsidRPr="005F042D" w:rsidRDefault="009E5115" w:rsidP="00E92F05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5F042D">
        <w:rPr>
          <w:rFonts w:asciiTheme="majorHAnsi" w:hAnsiTheme="majorHAnsi" w:cstheme="majorHAnsi"/>
          <w:sz w:val="20"/>
          <w:szCs w:val="20"/>
        </w:rPr>
        <w:t xml:space="preserve">Por meio de dados espaciais indicar a existência de córregos, rios, lagos, nascentes e demais formas naturais de acumulação ou escoamento d’água na(s) área(s) alvo de recuperação e seu entorno. </w:t>
      </w:r>
    </w:p>
    <w:p w14:paraId="06336663" w14:textId="6FA6E55A" w:rsidR="009E5115" w:rsidRPr="005F042D" w:rsidRDefault="009E5115" w:rsidP="00E92F05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5F042D">
        <w:rPr>
          <w:rFonts w:asciiTheme="majorHAnsi" w:hAnsiTheme="majorHAnsi" w:cstheme="majorHAnsi"/>
          <w:sz w:val="20"/>
          <w:szCs w:val="20"/>
        </w:rPr>
        <w:t>Para os casos em que a(s) área(s) alvo de recuperação sejam afetadas por drenagens artificiais (sistema de água pluvial, abastecimento de água e coleta de esgoto), descrever e localizar as estruturas, vazões e identificando possíveis impactos.</w:t>
      </w:r>
    </w:p>
    <w:p w14:paraId="4F0C3FCC" w14:textId="77777777" w:rsidR="009E5115" w:rsidRDefault="009E5115">
      <w:pPr>
        <w:spacing w:before="120" w:after="120"/>
        <w:ind w:left="120" w:right="120"/>
        <w:jc w:val="both"/>
      </w:pPr>
    </w:p>
    <w:p w14:paraId="7D329C53" w14:textId="26721E07" w:rsidR="009E5115" w:rsidRDefault="009E5115" w:rsidP="00290D65">
      <w:pPr>
        <w:pStyle w:val="PargrafodaLista"/>
        <w:numPr>
          <w:ilvl w:val="1"/>
          <w:numId w:val="7"/>
        </w:numPr>
        <w:spacing w:before="120" w:after="120"/>
        <w:ind w:right="120"/>
        <w:jc w:val="both"/>
      </w:pPr>
      <w:r>
        <w:t>Uso do Solo</w:t>
      </w:r>
    </w:p>
    <w:p w14:paraId="242B40E9" w14:textId="13785309" w:rsidR="002717D5" w:rsidRPr="00290D65" w:rsidRDefault="002717D5" w:rsidP="002717D5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>Informar as atividades e intervenções que resultaram no dano ambienta</w:t>
      </w:r>
      <w:r w:rsidR="003F1E85" w:rsidRPr="00290D65">
        <w:rPr>
          <w:rFonts w:asciiTheme="majorHAnsi" w:hAnsiTheme="majorHAnsi" w:cstheme="majorHAnsi"/>
          <w:sz w:val="20"/>
          <w:szCs w:val="20"/>
        </w:rPr>
        <w:t>l.</w:t>
      </w:r>
    </w:p>
    <w:p w14:paraId="5304E0EB" w14:textId="77777777" w:rsidR="00683D6D" w:rsidRPr="00290D65" w:rsidRDefault="003F1E85" w:rsidP="003F1E85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>Descrever a situação atual de uso e ocupação da(s) área(s) alvo de recuperação e seu entorno.</w:t>
      </w:r>
    </w:p>
    <w:p w14:paraId="062B1775" w14:textId="77777777" w:rsidR="00683D6D" w:rsidRPr="00290D65" w:rsidRDefault="00683D6D" w:rsidP="00683D6D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 xml:space="preserve">Deverá ser informado sobre qualquer evento de contaminação identificados na(s) área(s) alvo de recuperação e seu entorno. </w:t>
      </w:r>
    </w:p>
    <w:p w14:paraId="5DABD585" w14:textId="2CCAC2B8" w:rsidR="002717D5" w:rsidRPr="00290D65" w:rsidRDefault="002717D5" w:rsidP="002717D5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>Apresentar registros fotográficos</w:t>
      </w:r>
      <w:r w:rsidR="00290D65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074BDD89" w14:textId="77777777" w:rsidR="009E5115" w:rsidRDefault="009E5115">
      <w:pPr>
        <w:spacing w:before="120" w:after="120"/>
        <w:ind w:left="120" w:right="120"/>
        <w:jc w:val="both"/>
      </w:pPr>
    </w:p>
    <w:p w14:paraId="48D69917" w14:textId="007A986A" w:rsidR="009E5115" w:rsidRDefault="009E5115" w:rsidP="00290D65">
      <w:pPr>
        <w:pStyle w:val="PargrafodaLista"/>
        <w:numPr>
          <w:ilvl w:val="1"/>
          <w:numId w:val="7"/>
        </w:numPr>
        <w:spacing w:before="120" w:after="120"/>
        <w:ind w:right="120"/>
        <w:jc w:val="both"/>
      </w:pPr>
      <w:r>
        <w:t>Vegetação</w:t>
      </w:r>
    </w:p>
    <w:p w14:paraId="6BCCD38A" w14:textId="0E1967E2" w:rsidR="009E5115" w:rsidRPr="00290D65" w:rsidRDefault="009E5115" w:rsidP="009E5115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>Localizar a presença de remanescente de vegetação na(s) área(s) alvo(s) de recuperação e seu entorno por meio de dados espaciais.</w:t>
      </w:r>
    </w:p>
    <w:p w14:paraId="4275BBEE" w14:textId="42D2754B" w:rsidR="009E5115" w:rsidRPr="00290D65" w:rsidRDefault="009E5115" w:rsidP="009E5115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>Realizar a identificação de formações e fitofisionomias utilizando como referência Ribeiro &amp; Walter (1998).</w:t>
      </w:r>
    </w:p>
    <w:p w14:paraId="0ACB1FB0" w14:textId="0EFE4E66" w:rsidR="002717D5" w:rsidRPr="00290D65" w:rsidRDefault="002717D5" w:rsidP="002717D5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>Caracterizar estado de conservação da vegetação presente na(s) área(s) alvo(s) de recuperação e no entorno, identificando a ocorrência de espécies nativas e espécies exóticas invasoras dos estratos arbóreo e herbáceo.</w:t>
      </w:r>
    </w:p>
    <w:p w14:paraId="133F15D2" w14:textId="3C485844" w:rsidR="003F1E85" w:rsidRPr="00290D65" w:rsidRDefault="002717D5" w:rsidP="009E5115">
      <w:pPr>
        <w:spacing w:before="120" w:after="120"/>
        <w:ind w:left="120"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>Ap</w:t>
      </w:r>
      <w:r w:rsidR="003F1E85" w:rsidRPr="00290D65">
        <w:rPr>
          <w:rFonts w:asciiTheme="majorHAnsi" w:hAnsiTheme="majorHAnsi" w:cstheme="majorHAnsi"/>
          <w:sz w:val="20"/>
          <w:szCs w:val="20"/>
        </w:rPr>
        <w:t>resentar registros fotográficos associados a cada subdivisão da(s) área(s) alvo de recuperação</w:t>
      </w:r>
      <w:r w:rsidR="002D18D0">
        <w:rPr>
          <w:rFonts w:asciiTheme="majorHAnsi" w:hAnsiTheme="majorHAnsi" w:cstheme="majorHAnsi"/>
          <w:sz w:val="20"/>
          <w:szCs w:val="20"/>
        </w:rPr>
        <w:t xml:space="preserve"> com as legendas descritivas correspondentes</w:t>
      </w:r>
      <w:r w:rsidR="003F1E85" w:rsidRPr="00290D65">
        <w:rPr>
          <w:rFonts w:asciiTheme="majorHAnsi" w:hAnsiTheme="majorHAnsi" w:cstheme="majorHAnsi"/>
          <w:sz w:val="20"/>
          <w:szCs w:val="20"/>
        </w:rPr>
        <w:t>.</w:t>
      </w:r>
    </w:p>
    <w:p w14:paraId="5FC610A8" w14:textId="522BE63F" w:rsidR="002717D5" w:rsidRPr="00290D65" w:rsidRDefault="002717D5" w:rsidP="00290D65">
      <w:pPr>
        <w:pStyle w:val="Textodenotaderodap"/>
        <w:ind w:left="142"/>
        <w:jc w:val="both"/>
        <w:rPr>
          <w:rFonts w:asciiTheme="majorHAnsi" w:eastAsia="Arial" w:hAnsiTheme="majorHAnsi" w:cstheme="majorHAnsi"/>
          <w:color w:val="000000"/>
          <w:sz w:val="16"/>
          <w:szCs w:val="16"/>
          <w:shd w:val="clear" w:color="auto" w:fill="FFFFFF"/>
          <w:lang w:eastAsia="pt-BR"/>
        </w:rPr>
      </w:pPr>
      <w:r w:rsidRPr="00290D65">
        <w:rPr>
          <w:rFonts w:asciiTheme="majorHAnsi" w:eastAsia="Arial" w:hAnsiTheme="majorHAnsi" w:cstheme="majorHAnsi"/>
          <w:color w:val="000000"/>
          <w:sz w:val="16"/>
          <w:szCs w:val="16"/>
          <w:shd w:val="clear" w:color="auto" w:fill="FFFFFF"/>
          <w:lang w:eastAsia="pt-BR"/>
        </w:rPr>
        <w:t>RIBEIRO, J.F. &amp; WALTER, B.M.T. 2008. As principais fitofisionomias do Bioma Cerrado. In Cerrado: ecologia e flora (S.M. Sano, S.P. Almeida &amp; J.F. Ribeiro, eds.). Embrapa Cerrados, Planaltina. p.151 -212.</w:t>
      </w:r>
    </w:p>
    <w:p w14:paraId="4C79EB07" w14:textId="77777777" w:rsidR="002717D5" w:rsidRDefault="002717D5" w:rsidP="002717D5">
      <w:pPr>
        <w:pStyle w:val="Textodenotaderodap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0E3F34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</w:p>
    <w:p w14:paraId="0FE6F312" w14:textId="77777777" w:rsidR="003F1E85" w:rsidRDefault="003F1E85" w:rsidP="002717D5">
      <w:pPr>
        <w:pStyle w:val="Textodenotaderodap"/>
        <w:jc w:val="both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1906FB22" w14:textId="656D80A5" w:rsidR="006C77FF" w:rsidRPr="00290D65" w:rsidRDefault="00614DBE" w:rsidP="00290D65">
      <w:pPr>
        <w:pStyle w:val="PargrafodaLista"/>
        <w:numPr>
          <w:ilvl w:val="0"/>
          <w:numId w:val="7"/>
        </w:numPr>
        <w:spacing w:before="120" w:after="120"/>
        <w:ind w:right="120"/>
        <w:jc w:val="both"/>
        <w:rPr>
          <w:b/>
        </w:rPr>
      </w:pPr>
      <w:r w:rsidRPr="00290D65">
        <w:rPr>
          <w:b/>
        </w:rPr>
        <w:t>Técnicas de Recuperação</w:t>
      </w:r>
    </w:p>
    <w:p w14:paraId="4E2BAE19" w14:textId="1E72EE54" w:rsidR="003F1E85" w:rsidRPr="00290D65" w:rsidRDefault="003F1E85" w:rsidP="00290D65">
      <w:p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 xml:space="preserve">Identificar as </w:t>
      </w:r>
      <w:r w:rsidR="00614DBE" w:rsidRPr="00290D65">
        <w:rPr>
          <w:rFonts w:asciiTheme="majorHAnsi" w:hAnsiTheme="majorHAnsi" w:cstheme="majorHAnsi"/>
          <w:sz w:val="20"/>
          <w:szCs w:val="20"/>
        </w:rPr>
        <w:t>técnicas a serem utilizadas na recuperação de cada área alvo</w:t>
      </w:r>
      <w:r w:rsidRPr="00290D65">
        <w:rPr>
          <w:rFonts w:asciiTheme="majorHAnsi" w:hAnsiTheme="majorHAnsi" w:cstheme="majorHAnsi"/>
          <w:sz w:val="20"/>
          <w:szCs w:val="20"/>
        </w:rPr>
        <w:t xml:space="preserve"> de recuperação</w:t>
      </w:r>
      <w:r w:rsidR="00290D65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33FC6C64" w14:textId="19970D2C" w:rsidR="006C77FF" w:rsidRPr="00290D65" w:rsidRDefault="003F1E85" w:rsidP="00290D65">
      <w:p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>Informar sobre a</w:t>
      </w:r>
      <w:r w:rsidR="00614DBE" w:rsidRPr="00290D65">
        <w:rPr>
          <w:rFonts w:asciiTheme="majorHAnsi" w:hAnsiTheme="majorHAnsi" w:cstheme="majorHAnsi"/>
          <w:sz w:val="20"/>
          <w:szCs w:val="20"/>
        </w:rPr>
        <w:t xml:space="preserve"> necessidade de desmobilização de estruturas e edifi</w:t>
      </w:r>
      <w:r w:rsidRPr="00290D65">
        <w:rPr>
          <w:rFonts w:asciiTheme="majorHAnsi" w:hAnsiTheme="majorHAnsi" w:cstheme="majorHAnsi"/>
          <w:sz w:val="20"/>
          <w:szCs w:val="20"/>
        </w:rPr>
        <w:t>cações e destinação de resíduos.</w:t>
      </w:r>
    </w:p>
    <w:p w14:paraId="27E865D3" w14:textId="59E34650" w:rsidR="003F1E85" w:rsidRPr="00290D65" w:rsidRDefault="003F1E85" w:rsidP="00290D65">
      <w:p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 xml:space="preserve">No caso de utilização de estruturas físicas como </w:t>
      </w:r>
      <w:proofErr w:type="spellStart"/>
      <w:r w:rsidRPr="00290D65">
        <w:rPr>
          <w:rFonts w:asciiTheme="majorHAnsi" w:hAnsiTheme="majorHAnsi" w:cstheme="majorHAnsi"/>
          <w:sz w:val="20"/>
          <w:szCs w:val="20"/>
        </w:rPr>
        <w:t>terraceamento</w:t>
      </w:r>
      <w:proofErr w:type="spellEnd"/>
      <w:r w:rsidRPr="00290D65">
        <w:rPr>
          <w:rFonts w:asciiTheme="majorHAnsi" w:hAnsiTheme="majorHAnsi" w:cstheme="majorHAnsi"/>
          <w:sz w:val="20"/>
          <w:szCs w:val="20"/>
        </w:rPr>
        <w:t xml:space="preserve">, estruturas de drenagem (gabião, drenos, trincheiras, paliçadas, </w:t>
      </w:r>
      <w:proofErr w:type="spellStart"/>
      <w:proofErr w:type="gramStart"/>
      <w:r w:rsidRPr="00290D65">
        <w:rPr>
          <w:rFonts w:asciiTheme="majorHAnsi" w:hAnsiTheme="majorHAnsi" w:cstheme="majorHAnsi"/>
          <w:sz w:val="20"/>
          <w:szCs w:val="20"/>
        </w:rPr>
        <w:t>barraginha</w:t>
      </w:r>
      <w:r w:rsidR="00370486">
        <w:rPr>
          <w:rFonts w:asciiTheme="majorHAnsi" w:hAnsiTheme="majorHAnsi" w:cstheme="majorHAnsi"/>
          <w:sz w:val="20"/>
          <w:szCs w:val="20"/>
        </w:rPr>
        <w:t>s</w:t>
      </w:r>
      <w:proofErr w:type="spellEnd"/>
      <w:r w:rsidR="00370486"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 w:rsidRPr="00290D65">
        <w:rPr>
          <w:rFonts w:asciiTheme="majorHAnsi" w:hAnsiTheme="majorHAnsi" w:cstheme="majorHAnsi"/>
          <w:sz w:val="20"/>
          <w:szCs w:val="20"/>
        </w:rPr>
        <w:t>etc</w:t>
      </w:r>
      <w:proofErr w:type="spellEnd"/>
      <w:proofErr w:type="gramEnd"/>
      <w:r w:rsidRPr="00290D65">
        <w:rPr>
          <w:rFonts w:asciiTheme="majorHAnsi" w:hAnsiTheme="majorHAnsi" w:cstheme="majorHAnsi"/>
          <w:sz w:val="20"/>
          <w:szCs w:val="20"/>
        </w:rPr>
        <w:t xml:space="preserve">), apresentar mapa com a localização das estruturas e respectivos dimensionamentos. </w:t>
      </w:r>
    </w:p>
    <w:p w14:paraId="5DE14D5A" w14:textId="2F89C0EC" w:rsidR="00683D6D" w:rsidRDefault="00683D6D" w:rsidP="00290D65">
      <w:p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 w:rsidRPr="00290D65">
        <w:rPr>
          <w:rFonts w:asciiTheme="majorHAnsi" w:hAnsiTheme="majorHAnsi" w:cstheme="majorHAnsi"/>
          <w:sz w:val="20"/>
          <w:szCs w:val="20"/>
        </w:rPr>
        <w:t>Intervenções de corte e aterro e/ou infraestruturas de disciplinamento de águas pluviais – planejadas deverão remover a camada superficial de 40 cm (</w:t>
      </w:r>
      <w:proofErr w:type="spellStart"/>
      <w:r w:rsidRPr="00290D65">
        <w:rPr>
          <w:rFonts w:asciiTheme="majorHAnsi" w:hAnsiTheme="majorHAnsi" w:cstheme="majorHAnsi"/>
          <w:i/>
          <w:iCs/>
          <w:sz w:val="20"/>
          <w:szCs w:val="20"/>
        </w:rPr>
        <w:t>topsoil</w:t>
      </w:r>
      <w:proofErr w:type="spellEnd"/>
      <w:r w:rsidRPr="00290D65">
        <w:rPr>
          <w:rFonts w:asciiTheme="majorHAnsi" w:hAnsiTheme="majorHAnsi" w:cstheme="majorHAnsi"/>
          <w:sz w:val="20"/>
          <w:szCs w:val="20"/>
        </w:rPr>
        <w:t>), em separado do restante do solo, para recobrimento superficial da área aterrada.</w:t>
      </w:r>
    </w:p>
    <w:p w14:paraId="52BADA47" w14:textId="23F1AEE3" w:rsidR="00E71B47" w:rsidRPr="00290D65" w:rsidRDefault="00E71B47" w:rsidP="00290D65">
      <w:p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Para as técnicas de revegetação, é possível consultar publicações e materiais de referência disponíveis na plataforma </w:t>
      </w:r>
      <w:proofErr w:type="spellStart"/>
      <w:r>
        <w:rPr>
          <w:rFonts w:asciiTheme="majorHAnsi" w:hAnsiTheme="majorHAnsi" w:cstheme="majorHAnsi"/>
          <w:sz w:val="20"/>
          <w:szCs w:val="20"/>
        </w:rPr>
        <w:t>WebAmbiente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 (</w:t>
      </w:r>
      <w:r>
        <w:rPr>
          <w:rFonts w:ascii="Calibri" w:eastAsia="Calibri" w:hAnsi="Calibri" w:cs="Calibri"/>
          <w:sz w:val="20"/>
          <w:szCs w:val="20"/>
        </w:rPr>
        <w:t>&lt;</w:t>
      </w:r>
      <w:r w:rsidRPr="006620F5">
        <w:t xml:space="preserve"> </w:t>
      </w:r>
      <w:r w:rsidRPr="006620F5">
        <w:rPr>
          <w:rFonts w:ascii="Calibri" w:eastAsia="Calibri" w:hAnsi="Calibri" w:cs="Calibri"/>
          <w:sz w:val="20"/>
          <w:szCs w:val="20"/>
        </w:rPr>
        <w:t>https://www.webambiente.gov.br/</w:t>
      </w:r>
      <w:r>
        <w:rPr>
          <w:rFonts w:ascii="Calibri" w:eastAsia="Calibri" w:hAnsi="Calibri" w:cs="Calibri"/>
          <w:sz w:val="20"/>
          <w:szCs w:val="20"/>
        </w:rPr>
        <w:t>&gt;</w:t>
      </w:r>
      <w:r>
        <w:rPr>
          <w:rFonts w:asciiTheme="majorHAnsi" w:hAnsiTheme="majorHAnsi" w:cstheme="majorHAnsi"/>
          <w:sz w:val="20"/>
          <w:szCs w:val="20"/>
        </w:rPr>
        <w:t>).</w:t>
      </w:r>
    </w:p>
    <w:p w14:paraId="5390D371" w14:textId="2D2A84CC" w:rsidR="006C77FF" w:rsidRDefault="006C77FF">
      <w:pPr>
        <w:spacing w:before="120" w:after="120"/>
        <w:ind w:left="120" w:right="120"/>
        <w:jc w:val="both"/>
      </w:pPr>
    </w:p>
    <w:p w14:paraId="0805AC3F" w14:textId="7DFDAA3A" w:rsidR="00E94EF8" w:rsidRDefault="00614DBE">
      <w:pPr>
        <w:spacing w:before="120" w:after="120"/>
        <w:ind w:left="120" w:right="120"/>
        <w:jc w:val="both"/>
      </w:pPr>
      <w:r>
        <w:t xml:space="preserve"> </w:t>
      </w:r>
    </w:p>
    <w:p w14:paraId="07787B4B" w14:textId="77777777" w:rsidR="00E94EF8" w:rsidRDefault="00E94EF8">
      <w:r>
        <w:br w:type="page"/>
      </w:r>
    </w:p>
    <w:p w14:paraId="53A50D57" w14:textId="77777777" w:rsidR="006C77FF" w:rsidRDefault="006C77FF">
      <w:pPr>
        <w:spacing w:before="120" w:after="120"/>
        <w:ind w:left="120" w:right="120"/>
        <w:jc w:val="both"/>
      </w:pPr>
    </w:p>
    <w:p w14:paraId="5CADA9CD" w14:textId="59693D52" w:rsidR="006C77FF" w:rsidRDefault="00614DBE" w:rsidP="00290D65">
      <w:pPr>
        <w:pStyle w:val="PargrafodaLista"/>
        <w:numPr>
          <w:ilvl w:val="0"/>
          <w:numId w:val="7"/>
        </w:numPr>
        <w:spacing w:before="120" w:after="120"/>
        <w:ind w:right="120"/>
        <w:jc w:val="both"/>
        <w:rPr>
          <w:b/>
        </w:rPr>
      </w:pPr>
      <w:r>
        <w:rPr>
          <w:b/>
        </w:rPr>
        <w:t>Monitoramento</w:t>
      </w:r>
    </w:p>
    <w:p w14:paraId="0D58112A" w14:textId="648AABCC" w:rsidR="006C77FF" w:rsidRPr="00C97D9C" w:rsidRDefault="00C97D9C">
      <w:pPr>
        <w:spacing w:before="240" w:after="24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8.1. </w:t>
      </w:r>
      <w:r w:rsidR="00614DBE" w:rsidRPr="00C97D9C">
        <w:rPr>
          <w:rFonts w:asciiTheme="majorHAnsi" w:hAnsiTheme="majorHAnsi" w:cstheme="majorHAnsi"/>
          <w:sz w:val="20"/>
          <w:szCs w:val="20"/>
        </w:rPr>
        <w:t xml:space="preserve">Para </w:t>
      </w:r>
      <w:r w:rsidR="00E55064" w:rsidRPr="00C97D9C">
        <w:rPr>
          <w:rFonts w:asciiTheme="majorHAnsi" w:hAnsiTheme="majorHAnsi" w:cstheme="majorHAnsi"/>
          <w:sz w:val="20"/>
          <w:szCs w:val="20"/>
        </w:rPr>
        <w:t>a</w:t>
      </w:r>
      <w:r w:rsidR="002E63DC">
        <w:rPr>
          <w:rFonts w:asciiTheme="majorHAnsi" w:hAnsiTheme="majorHAnsi" w:cstheme="majorHAnsi"/>
          <w:sz w:val="20"/>
          <w:szCs w:val="20"/>
        </w:rPr>
        <w:t>(</w:t>
      </w:r>
      <w:r w:rsidR="00E55064" w:rsidRPr="00C97D9C">
        <w:rPr>
          <w:rFonts w:asciiTheme="majorHAnsi" w:hAnsiTheme="majorHAnsi" w:cstheme="majorHAnsi"/>
          <w:sz w:val="20"/>
          <w:szCs w:val="20"/>
        </w:rPr>
        <w:t>s</w:t>
      </w:r>
      <w:r w:rsidR="002E63DC">
        <w:rPr>
          <w:rFonts w:asciiTheme="majorHAnsi" w:hAnsiTheme="majorHAnsi" w:cstheme="majorHAnsi"/>
          <w:sz w:val="20"/>
          <w:szCs w:val="20"/>
        </w:rPr>
        <w:t>)</w:t>
      </w:r>
      <w:r w:rsidR="00E55064" w:rsidRPr="00C97D9C">
        <w:rPr>
          <w:rFonts w:asciiTheme="majorHAnsi" w:hAnsiTheme="majorHAnsi" w:cstheme="majorHAnsi"/>
          <w:sz w:val="20"/>
          <w:szCs w:val="20"/>
        </w:rPr>
        <w:t xml:space="preserve"> </w:t>
      </w:r>
      <w:r w:rsidR="00614DBE" w:rsidRPr="00C97D9C">
        <w:rPr>
          <w:rFonts w:asciiTheme="majorHAnsi" w:hAnsiTheme="majorHAnsi" w:cstheme="majorHAnsi"/>
          <w:sz w:val="20"/>
          <w:szCs w:val="20"/>
        </w:rPr>
        <w:t>área</w:t>
      </w:r>
      <w:r w:rsidR="003F1E85" w:rsidRPr="00C97D9C">
        <w:rPr>
          <w:rFonts w:asciiTheme="majorHAnsi" w:hAnsiTheme="majorHAnsi" w:cstheme="majorHAnsi"/>
          <w:sz w:val="20"/>
          <w:szCs w:val="20"/>
        </w:rPr>
        <w:t>(s)</w:t>
      </w:r>
      <w:r w:rsidR="00614DBE" w:rsidRPr="00C97D9C">
        <w:rPr>
          <w:rFonts w:asciiTheme="majorHAnsi" w:hAnsiTheme="majorHAnsi" w:cstheme="majorHAnsi"/>
          <w:sz w:val="20"/>
          <w:szCs w:val="20"/>
        </w:rPr>
        <w:t xml:space="preserve">s alvo de </w:t>
      </w:r>
      <w:r w:rsidR="00AF65C5" w:rsidRPr="00C97D9C">
        <w:rPr>
          <w:rFonts w:asciiTheme="majorHAnsi" w:hAnsiTheme="majorHAnsi" w:cstheme="majorHAnsi"/>
          <w:sz w:val="20"/>
          <w:szCs w:val="20"/>
        </w:rPr>
        <w:t>REABILITAÇÃO ECOLÓGICA</w:t>
      </w:r>
      <w:r w:rsidR="00614DBE" w:rsidRPr="00C97D9C">
        <w:rPr>
          <w:rFonts w:asciiTheme="majorHAnsi" w:hAnsiTheme="majorHAnsi" w:cstheme="majorHAnsi"/>
          <w:sz w:val="20"/>
          <w:szCs w:val="20"/>
        </w:rPr>
        <w:t xml:space="preserve"> apresentar os indicadores de monitoramento a serem utilizados, especificando métodos e referências.</w:t>
      </w:r>
    </w:p>
    <w:p w14:paraId="73107EF6" w14:textId="09CEEFBE" w:rsidR="006C77FF" w:rsidRDefault="00614DBE">
      <w:pPr>
        <w:spacing w:before="240" w:after="24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 w:rsidRPr="00C97D9C">
        <w:rPr>
          <w:rFonts w:asciiTheme="majorHAnsi" w:hAnsiTheme="majorHAnsi" w:cstheme="majorHAnsi"/>
          <w:sz w:val="20"/>
          <w:szCs w:val="20"/>
        </w:rPr>
        <w:t xml:space="preserve"> </w:t>
      </w:r>
      <w:r w:rsidR="003F1E85" w:rsidRPr="00C97D9C">
        <w:rPr>
          <w:rFonts w:asciiTheme="majorHAnsi" w:hAnsiTheme="majorHAnsi" w:cstheme="majorHAnsi"/>
          <w:sz w:val="20"/>
          <w:szCs w:val="20"/>
        </w:rPr>
        <w:t>8</w:t>
      </w:r>
      <w:r w:rsidRPr="00C97D9C">
        <w:rPr>
          <w:rFonts w:asciiTheme="majorHAnsi" w:hAnsiTheme="majorHAnsi" w:cstheme="majorHAnsi"/>
          <w:sz w:val="20"/>
          <w:szCs w:val="20"/>
        </w:rPr>
        <w:t>.2 Para</w:t>
      </w:r>
      <w:r w:rsidR="002E63DC">
        <w:rPr>
          <w:rFonts w:asciiTheme="majorHAnsi" w:hAnsiTheme="majorHAnsi" w:cstheme="majorHAnsi"/>
          <w:sz w:val="20"/>
          <w:szCs w:val="20"/>
        </w:rPr>
        <w:t xml:space="preserve"> a(s)</w:t>
      </w:r>
      <w:r w:rsidRPr="00C97D9C">
        <w:rPr>
          <w:rFonts w:asciiTheme="majorHAnsi" w:hAnsiTheme="majorHAnsi" w:cstheme="majorHAnsi"/>
          <w:sz w:val="20"/>
          <w:szCs w:val="20"/>
        </w:rPr>
        <w:t xml:space="preserve"> área</w:t>
      </w:r>
      <w:r w:rsidR="002E63DC">
        <w:rPr>
          <w:rFonts w:asciiTheme="majorHAnsi" w:hAnsiTheme="majorHAnsi" w:cstheme="majorHAnsi"/>
          <w:sz w:val="20"/>
          <w:szCs w:val="20"/>
        </w:rPr>
        <w:t>(</w:t>
      </w:r>
      <w:r w:rsidRPr="00C97D9C">
        <w:rPr>
          <w:rFonts w:asciiTheme="majorHAnsi" w:hAnsiTheme="majorHAnsi" w:cstheme="majorHAnsi"/>
          <w:sz w:val="20"/>
          <w:szCs w:val="20"/>
        </w:rPr>
        <w:t>s</w:t>
      </w:r>
      <w:r w:rsidR="002E63DC">
        <w:rPr>
          <w:rFonts w:asciiTheme="majorHAnsi" w:hAnsiTheme="majorHAnsi" w:cstheme="majorHAnsi"/>
          <w:sz w:val="20"/>
          <w:szCs w:val="20"/>
        </w:rPr>
        <w:t>)</w:t>
      </w:r>
      <w:r w:rsidRPr="00C97D9C">
        <w:rPr>
          <w:rFonts w:asciiTheme="majorHAnsi" w:hAnsiTheme="majorHAnsi" w:cstheme="majorHAnsi"/>
          <w:sz w:val="20"/>
          <w:szCs w:val="20"/>
        </w:rPr>
        <w:t xml:space="preserve"> </w:t>
      </w:r>
      <w:r w:rsidR="00005F80" w:rsidRPr="00C97D9C">
        <w:rPr>
          <w:rFonts w:asciiTheme="majorHAnsi" w:hAnsiTheme="majorHAnsi" w:cstheme="majorHAnsi"/>
          <w:sz w:val="20"/>
          <w:szCs w:val="20"/>
        </w:rPr>
        <w:t>alvo de R</w:t>
      </w:r>
      <w:r w:rsidR="00005F80">
        <w:rPr>
          <w:rFonts w:asciiTheme="majorHAnsi" w:hAnsiTheme="majorHAnsi" w:cstheme="majorHAnsi"/>
          <w:sz w:val="20"/>
          <w:szCs w:val="20"/>
        </w:rPr>
        <w:t>ECOMPOSIÇÃO DE VEGETAÇÃO NATIVA</w:t>
      </w:r>
      <w:r w:rsidR="00005F80" w:rsidRPr="00C97D9C">
        <w:rPr>
          <w:rFonts w:asciiTheme="majorHAnsi" w:hAnsiTheme="majorHAnsi" w:cstheme="majorHAnsi"/>
          <w:sz w:val="20"/>
          <w:szCs w:val="20"/>
        </w:rPr>
        <w:t xml:space="preserve"> dever</w:t>
      </w:r>
      <w:r w:rsidR="00005F80">
        <w:rPr>
          <w:rFonts w:asciiTheme="majorHAnsi" w:hAnsiTheme="majorHAnsi" w:cstheme="majorHAnsi"/>
          <w:sz w:val="20"/>
          <w:szCs w:val="20"/>
        </w:rPr>
        <w:t>á</w:t>
      </w:r>
      <w:r w:rsidRPr="00C97D9C">
        <w:rPr>
          <w:rFonts w:asciiTheme="majorHAnsi" w:hAnsiTheme="majorHAnsi" w:cstheme="majorHAnsi"/>
          <w:sz w:val="20"/>
          <w:szCs w:val="20"/>
        </w:rPr>
        <w:t xml:space="preserve"> ser utilizados os indicadores ecológicos estabe</w:t>
      </w:r>
      <w:r w:rsidR="003F1E85" w:rsidRPr="00C97D9C">
        <w:rPr>
          <w:rFonts w:asciiTheme="majorHAnsi" w:hAnsiTheme="majorHAnsi" w:cstheme="majorHAnsi"/>
          <w:sz w:val="20"/>
          <w:szCs w:val="20"/>
        </w:rPr>
        <w:t xml:space="preserve">lecidos pelo Brasília Ambiental disponíveis </w:t>
      </w:r>
      <w:r w:rsidR="003F1E85" w:rsidRPr="00282460">
        <w:rPr>
          <w:rFonts w:asciiTheme="majorHAnsi" w:hAnsiTheme="majorHAnsi" w:cstheme="majorHAnsi"/>
          <w:sz w:val="20"/>
          <w:szCs w:val="20"/>
        </w:rPr>
        <w:t>no sítio eletrônico;</w:t>
      </w:r>
      <w:r w:rsidR="007A0ED5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62D0051E" w14:textId="22A6A7C5" w:rsidR="00E71B47" w:rsidRPr="00C97D9C" w:rsidRDefault="00E71B47">
      <w:pPr>
        <w:spacing w:before="240" w:after="24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Neste caso, deverá ser identificada a formação (</w:t>
      </w:r>
      <w:proofErr w:type="spellStart"/>
      <w:r>
        <w:rPr>
          <w:rFonts w:asciiTheme="majorHAnsi" w:hAnsiTheme="majorHAnsi" w:cstheme="majorHAnsi"/>
          <w:sz w:val="20"/>
          <w:szCs w:val="20"/>
        </w:rPr>
        <w:t>flroetal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, </w:t>
      </w:r>
      <w:proofErr w:type="spellStart"/>
      <w:r>
        <w:rPr>
          <w:rFonts w:asciiTheme="majorHAnsi" w:hAnsiTheme="majorHAnsi" w:cstheme="majorHAnsi"/>
          <w:sz w:val="20"/>
          <w:szCs w:val="20"/>
        </w:rPr>
        <w:t>savânica</w:t>
      </w:r>
      <w:proofErr w:type="spellEnd"/>
      <w:r>
        <w:rPr>
          <w:rFonts w:asciiTheme="majorHAnsi" w:hAnsiTheme="majorHAnsi" w:cstheme="majorHAnsi"/>
          <w:sz w:val="20"/>
          <w:szCs w:val="20"/>
        </w:rPr>
        <w:t xml:space="preserve">, campestre) e a categoria alvo de recomposição. </w:t>
      </w:r>
    </w:p>
    <w:tbl>
      <w:tblPr>
        <w:tblStyle w:val="af1"/>
        <w:tblW w:w="87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30"/>
      </w:tblGrid>
      <w:tr w:rsidR="006C77FF" w14:paraId="08CD31B5" w14:textId="77777777" w:rsidTr="002E63DC">
        <w:trPr>
          <w:trHeight w:val="1666"/>
        </w:trPr>
        <w:tc>
          <w:tcPr>
            <w:tcW w:w="8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DB4A9" w14:textId="7600A6AE" w:rsidR="006C77FF" w:rsidRPr="002E63DC" w:rsidRDefault="002E63DC" w:rsidP="002E63DC">
            <w:pPr>
              <w:spacing w:line="240" w:lineRule="auto"/>
              <w:ind w:left="119" w:right="119"/>
              <w:contextualSpacing/>
              <w:jc w:val="both"/>
              <w:rPr>
                <w:rFonts w:asciiTheme="majorHAnsi" w:hAnsiTheme="majorHAnsi" w:cstheme="majorHAnsi"/>
                <w:sz w:val="18"/>
                <w:szCs w:val="18"/>
                <w:u w:val="single"/>
              </w:rPr>
            </w:pPr>
            <w:r w:rsidRPr="002E63DC">
              <w:rPr>
                <w:rFonts w:asciiTheme="majorHAnsi" w:hAnsiTheme="majorHAnsi" w:cstheme="majorHAnsi"/>
                <w:sz w:val="18"/>
                <w:szCs w:val="18"/>
                <w:u w:val="single"/>
              </w:rPr>
              <w:t xml:space="preserve">IN 33/2020 </w:t>
            </w:r>
            <w:r w:rsidR="00614DBE" w:rsidRPr="002E63DC">
              <w:rPr>
                <w:rFonts w:asciiTheme="majorHAnsi" w:hAnsiTheme="majorHAnsi" w:cstheme="majorHAnsi"/>
                <w:sz w:val="18"/>
                <w:szCs w:val="18"/>
                <w:u w:val="single"/>
              </w:rPr>
              <w:t>artigos 24 e 25</w:t>
            </w:r>
          </w:p>
          <w:p w14:paraId="7C288E3C" w14:textId="77777777" w:rsidR="006C77FF" w:rsidRPr="002E63DC" w:rsidRDefault="00614DBE" w:rsidP="002E63DC">
            <w:pPr>
              <w:spacing w:line="240" w:lineRule="auto"/>
              <w:ind w:left="119" w:right="119"/>
              <w:contextualSpacing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2E63D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Art. 24 A avaliação dos resultados da recomposição de vegetação nativa se dará por meio de indicadores ecológicos a serem estabelecidos pelo Brasília Ambiental e disponibilizados em seu sítio eletrônico por meio de Nota Técnica.</w:t>
            </w:r>
          </w:p>
          <w:p w14:paraId="3AE581A4" w14:textId="2DADBE57" w:rsidR="006C77FF" w:rsidRPr="002E63DC" w:rsidRDefault="00614DBE" w:rsidP="002E63DC">
            <w:pPr>
              <w:spacing w:line="240" w:lineRule="auto"/>
              <w:ind w:left="119" w:right="119"/>
              <w:contextualSpacing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2E63D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§1º Os métodos e procedimentos para a coleta de dados e aferição dos</w:t>
            </w:r>
            <w:r w:rsidR="00AF65C5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indicadores ecológicos</w:t>
            </w:r>
            <w:r w:rsidRPr="002E63D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 xml:space="preserve"> para recomposição de vegetação nativa serão especificados em Protocolo de Monitoramento, o qual será disponibilizado pelo Brasília Ambiental por meio do sítio eletrônico;</w:t>
            </w:r>
          </w:p>
          <w:p w14:paraId="74FC2966" w14:textId="628E3C7A" w:rsidR="006C77FF" w:rsidRPr="002E63DC" w:rsidRDefault="00614DBE" w:rsidP="002E63DC">
            <w:pPr>
              <w:spacing w:line="240" w:lineRule="auto"/>
              <w:ind w:left="119" w:right="119"/>
              <w:contextualSpacing/>
              <w:jc w:val="both"/>
            </w:pPr>
            <w:r w:rsidRPr="002E63D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Art. 25 A avaliação dos resultados da reabilitação ecológica se dará por meio de indicadores a serem definidos pelo responsável técnico no PRADA.</w:t>
            </w:r>
          </w:p>
        </w:tc>
      </w:tr>
    </w:tbl>
    <w:p w14:paraId="511BA2D0" w14:textId="77777777" w:rsidR="003F1E85" w:rsidRDefault="003F1E85" w:rsidP="002E63DC">
      <w:pPr>
        <w:pBdr>
          <w:top w:val="nil"/>
          <w:left w:val="nil"/>
          <w:bottom w:val="nil"/>
          <w:right w:val="nil"/>
          <w:between w:val="nil"/>
        </w:pBdr>
      </w:pPr>
    </w:p>
    <w:p w14:paraId="6D251D2B" w14:textId="6A9E882E" w:rsidR="006C77FF" w:rsidRDefault="00614DBE" w:rsidP="002E63DC">
      <w:pPr>
        <w:pStyle w:val="PargrafodaLista"/>
        <w:numPr>
          <w:ilvl w:val="0"/>
          <w:numId w:val="7"/>
        </w:numPr>
        <w:spacing w:before="120" w:after="120"/>
        <w:ind w:right="120"/>
        <w:jc w:val="both"/>
        <w:rPr>
          <w:b/>
        </w:rPr>
      </w:pPr>
      <w:r w:rsidRPr="002E63DC">
        <w:rPr>
          <w:b/>
        </w:rPr>
        <w:t>Cronograma de implantação e monitoramento</w:t>
      </w:r>
    </w:p>
    <w:p w14:paraId="336DC5A0" w14:textId="409EBFB3" w:rsidR="00D96DC7" w:rsidRDefault="00D96DC7" w:rsidP="00D96DC7">
      <w:pPr>
        <w:rPr>
          <w:rFonts w:asciiTheme="majorHAnsi" w:hAnsiTheme="majorHAnsi" w:cstheme="majorHAnsi"/>
          <w:sz w:val="20"/>
          <w:szCs w:val="20"/>
        </w:rPr>
      </w:pPr>
      <w:r w:rsidRPr="00D96DC7">
        <w:rPr>
          <w:rFonts w:asciiTheme="majorHAnsi" w:hAnsiTheme="majorHAnsi" w:cstheme="majorHAnsi"/>
          <w:sz w:val="20"/>
          <w:szCs w:val="20"/>
        </w:rPr>
        <w:t>As atividades de implantação, manutenção e monitoramento devem ser previstas segundo os meses do ano, com tempo de execução adequado ao alcance de resultados satisfatórios para os objetivos da recuperação ambiental das áreas.</w:t>
      </w:r>
    </w:p>
    <w:p w14:paraId="252CFDE3" w14:textId="77777777" w:rsidR="00D96DC7" w:rsidRPr="00D96DC7" w:rsidRDefault="00D96DC7" w:rsidP="00D96DC7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D96DC7" w:rsidRPr="002E63DC" w14:paraId="12EFB3A2" w14:textId="77777777" w:rsidTr="00FC2C3F">
        <w:tc>
          <w:tcPr>
            <w:tcW w:w="9631" w:type="dxa"/>
          </w:tcPr>
          <w:p w14:paraId="15434A11" w14:textId="77777777" w:rsidR="00D96DC7" w:rsidRPr="002E63DC" w:rsidRDefault="00D96DC7" w:rsidP="00FC2C3F">
            <w:pPr>
              <w:ind w:right="120"/>
              <w:jc w:val="both"/>
              <w:rPr>
                <w:rFonts w:asciiTheme="majorHAnsi" w:hAnsiTheme="majorHAnsi" w:cstheme="majorHAnsi"/>
                <w:i/>
                <w:sz w:val="18"/>
                <w:szCs w:val="18"/>
                <w:u w:val="single"/>
              </w:rPr>
            </w:pPr>
            <w:r w:rsidRPr="002E63DC">
              <w:rPr>
                <w:rFonts w:asciiTheme="majorHAnsi" w:hAnsiTheme="majorHAnsi" w:cstheme="majorHAnsi"/>
                <w:sz w:val="18"/>
                <w:szCs w:val="18"/>
                <w:u w:val="single"/>
              </w:rPr>
              <w:t>IN 33/2020</w:t>
            </w:r>
            <w:r w:rsidRPr="002E63DC">
              <w:rPr>
                <w:rFonts w:asciiTheme="majorHAnsi" w:hAnsiTheme="majorHAnsi" w:cstheme="majorHAnsi"/>
                <w:i/>
                <w:sz w:val="18"/>
                <w:szCs w:val="18"/>
                <w:u w:val="single"/>
              </w:rPr>
              <w:t xml:space="preserve"> </w:t>
            </w:r>
            <w:r w:rsidRPr="002E63DC">
              <w:rPr>
                <w:rFonts w:asciiTheme="majorHAnsi" w:hAnsiTheme="majorHAnsi" w:cstheme="majorHAnsi"/>
                <w:sz w:val="18"/>
                <w:szCs w:val="18"/>
                <w:u w:val="single"/>
              </w:rPr>
              <w:t>artigo 15</w:t>
            </w:r>
          </w:p>
          <w:p w14:paraId="517D37D4" w14:textId="77777777" w:rsidR="00D96DC7" w:rsidRPr="002E63DC" w:rsidRDefault="00D96DC7" w:rsidP="00FC2C3F">
            <w:pPr>
              <w:ind w:right="120"/>
              <w:jc w:val="both"/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</w:pPr>
            <w:r w:rsidRPr="002E63D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Art. 15 A Autorização para Recuperação Ambiental terá vigência de 3 (três) anos, período no qual deverá ser realizada a implantação e iniciada a manutenção e monitoramento das áreas objetos de recuperação.</w:t>
            </w:r>
          </w:p>
          <w:p w14:paraId="4BD3AF0F" w14:textId="77777777" w:rsidR="00D96DC7" w:rsidRPr="002E63DC" w:rsidRDefault="00D96DC7" w:rsidP="00FC2C3F">
            <w:pPr>
              <w:ind w:right="12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2E63DC">
              <w:rPr>
                <w:rFonts w:asciiTheme="majorHAnsi" w:hAnsiTheme="majorHAnsi" w:cstheme="majorHAnsi"/>
                <w:i/>
                <w:iCs/>
                <w:sz w:val="18"/>
                <w:szCs w:val="18"/>
              </w:rPr>
              <w:t>Parágrafo único. A manutenção e o monitoramento das ações de recuperação ambiental poderão ultrapassar o prazo de 3 (três) anos da autorização, perpetuando até o momento da quitação, mediante as devidas justificativas nos relatórios de monitoramento.</w:t>
            </w:r>
          </w:p>
        </w:tc>
      </w:tr>
    </w:tbl>
    <w:p w14:paraId="5A5FFE42" w14:textId="7E10DF7E" w:rsidR="00D96DC7" w:rsidRDefault="00D96DC7" w:rsidP="00D96DC7"/>
    <w:p w14:paraId="2FAA1CEB" w14:textId="77777777" w:rsidR="00D96DC7" w:rsidRPr="00D96DC7" w:rsidRDefault="00D96DC7" w:rsidP="00D96DC7">
      <w:pPr>
        <w:jc w:val="both"/>
        <w:rPr>
          <w:rFonts w:asciiTheme="majorHAnsi" w:hAnsiTheme="majorHAnsi" w:cstheme="majorHAnsi"/>
          <w:sz w:val="20"/>
          <w:szCs w:val="20"/>
        </w:rPr>
      </w:pPr>
      <w:r w:rsidRPr="00D96DC7">
        <w:rPr>
          <w:rFonts w:asciiTheme="majorHAnsi" w:hAnsiTheme="majorHAnsi" w:cstheme="majorHAnsi"/>
          <w:sz w:val="20"/>
          <w:szCs w:val="20"/>
        </w:rPr>
        <w:t xml:space="preserve">Segue um modelo de cronograma que deverá ser adaptado às especificidades de cada projeto, devendo serem acrescidas ou excluídas colunas e linhas conforme necessário, bem como modificadas as atividades conforme projeto apresentado. </w:t>
      </w:r>
    </w:p>
    <w:p w14:paraId="5EDB48F1" w14:textId="77777777" w:rsidR="00D96DC7" w:rsidRPr="00D96DC7" w:rsidRDefault="00D96DC7" w:rsidP="00D96DC7">
      <w:pPr>
        <w:spacing w:before="120" w:after="120"/>
        <w:ind w:right="120"/>
        <w:jc w:val="both"/>
        <w:rPr>
          <w:b/>
        </w:rPr>
      </w:pPr>
    </w:p>
    <w:p w14:paraId="6A16A041" w14:textId="56A6A214" w:rsidR="00D96DC7" w:rsidRDefault="00D96DC7" w:rsidP="002E63DC">
      <w:pPr>
        <w:pStyle w:val="PargrafodaLista"/>
        <w:numPr>
          <w:ilvl w:val="0"/>
          <w:numId w:val="7"/>
        </w:numPr>
        <w:spacing w:before="120" w:after="120"/>
        <w:ind w:right="120"/>
        <w:jc w:val="both"/>
        <w:rPr>
          <w:b/>
        </w:rPr>
      </w:pPr>
      <w:r>
        <w:rPr>
          <w:b/>
        </w:rPr>
        <w:t>Referências</w:t>
      </w:r>
    </w:p>
    <w:p w14:paraId="52622029" w14:textId="1F95F87D" w:rsidR="00D96DC7" w:rsidRPr="00D96DC7" w:rsidRDefault="00D96DC7" w:rsidP="00D96DC7">
      <w:pPr>
        <w:spacing w:before="120" w:after="120"/>
        <w:ind w:right="120"/>
        <w:jc w:val="both"/>
        <w:rPr>
          <w:rFonts w:asciiTheme="majorHAnsi" w:hAnsiTheme="majorHAnsi" w:cstheme="majorHAnsi"/>
          <w:sz w:val="20"/>
          <w:szCs w:val="20"/>
        </w:rPr>
      </w:pPr>
      <w:r w:rsidRPr="00D96DC7">
        <w:rPr>
          <w:rFonts w:asciiTheme="majorHAnsi" w:hAnsiTheme="majorHAnsi" w:cstheme="majorHAnsi"/>
          <w:sz w:val="20"/>
          <w:szCs w:val="20"/>
        </w:rPr>
        <w:t xml:space="preserve">Identificar as referências bibliográficas segundo padrões da ABNT. </w:t>
      </w:r>
    </w:p>
    <w:p w14:paraId="43101850" w14:textId="77777777" w:rsidR="00464110" w:rsidRDefault="00464110"/>
    <w:p w14:paraId="11A355AD" w14:textId="77777777" w:rsidR="00D96DC7" w:rsidRDefault="00D96DC7"/>
    <w:p w14:paraId="48C50EA4" w14:textId="0F38C043" w:rsidR="00D96DC7" w:rsidRDefault="00D96DC7" w:rsidP="00D96DC7">
      <w:pPr>
        <w:pStyle w:val="PargrafodaLista"/>
        <w:numPr>
          <w:ilvl w:val="0"/>
          <w:numId w:val="7"/>
        </w:numPr>
        <w:sectPr w:rsidR="00D96DC7" w:rsidSect="00282460">
          <w:footerReference w:type="default" r:id="rId9"/>
          <w:pgSz w:w="11909" w:h="16834"/>
          <w:pgMar w:top="568" w:right="1844" w:bottom="851" w:left="1134" w:header="720" w:footer="720" w:gutter="0"/>
          <w:pgNumType w:start="1"/>
          <w:cols w:space="720"/>
          <w:docGrid w:linePitch="299"/>
        </w:sectPr>
      </w:pPr>
    </w:p>
    <w:p w14:paraId="0FF9B4AB" w14:textId="125A5973" w:rsidR="00464110" w:rsidRDefault="00464110" w:rsidP="00464110">
      <w:pPr>
        <w:jc w:val="center"/>
      </w:pPr>
      <w:r>
        <w:lastRenderedPageBreak/>
        <w:t>CRONOGRAMA DE IMPLANTAÇÃO E MONITORAMENTO DE PRADA</w:t>
      </w:r>
    </w:p>
    <w:p w14:paraId="40F3416B" w14:textId="77777777" w:rsidR="006C77FF" w:rsidRDefault="006C77FF"/>
    <w:tbl>
      <w:tblPr>
        <w:tblStyle w:val="af2"/>
        <w:tblW w:w="1531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42"/>
        <w:gridCol w:w="608"/>
        <w:gridCol w:w="608"/>
        <w:gridCol w:w="609"/>
        <w:gridCol w:w="18"/>
        <w:gridCol w:w="590"/>
        <w:gridCol w:w="608"/>
        <w:gridCol w:w="609"/>
        <w:gridCol w:w="608"/>
        <w:gridCol w:w="609"/>
        <w:gridCol w:w="608"/>
        <w:gridCol w:w="608"/>
        <w:gridCol w:w="609"/>
        <w:gridCol w:w="608"/>
        <w:gridCol w:w="608"/>
        <w:gridCol w:w="609"/>
        <w:gridCol w:w="555"/>
        <w:gridCol w:w="53"/>
        <w:gridCol w:w="609"/>
        <w:gridCol w:w="608"/>
        <w:gridCol w:w="608"/>
        <w:gridCol w:w="609"/>
        <w:gridCol w:w="608"/>
        <w:gridCol w:w="590"/>
        <w:gridCol w:w="19"/>
      </w:tblGrid>
      <w:tr w:rsidR="002E63DC" w:rsidRPr="002E63DC" w14:paraId="3F4CDE2D" w14:textId="77777777" w:rsidTr="001D117A">
        <w:trPr>
          <w:gridAfter w:val="1"/>
          <w:wAfter w:w="19" w:type="dxa"/>
          <w:trHeight w:val="20"/>
        </w:trPr>
        <w:tc>
          <w:tcPr>
            <w:tcW w:w="2542" w:type="dxa"/>
            <w:vMerge w:val="restart"/>
            <w:tcBorders>
              <w:tr2bl w:val="outset" w:sz="6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9BAF6" w14:textId="77777777" w:rsidR="002E63DC" w:rsidRDefault="00391BA8" w:rsidP="00391BA8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  <w:shd w:val="clear" w:color="auto" w:fill="D9EAD3"/>
              </w:rPr>
            </w:pPr>
            <w:r w:rsidRPr="00391BA8">
              <w:rPr>
                <w:rFonts w:asciiTheme="majorHAnsi" w:hAnsiTheme="majorHAnsi" w:cstheme="majorHAnsi"/>
                <w:sz w:val="16"/>
                <w:szCs w:val="16"/>
              </w:rPr>
              <w:t>ATIVIDADES</w:t>
            </w:r>
          </w:p>
          <w:p w14:paraId="45ABD0E8" w14:textId="77777777" w:rsidR="00391BA8" w:rsidRDefault="00391BA8" w:rsidP="00391BA8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  <w:shd w:val="clear" w:color="auto" w:fill="D9EAD3"/>
              </w:rPr>
            </w:pPr>
          </w:p>
          <w:p w14:paraId="7D3E2957" w14:textId="04779041" w:rsidR="00391BA8" w:rsidRPr="002E63DC" w:rsidRDefault="00391BA8" w:rsidP="00391BA8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  <w:shd w:val="clear" w:color="auto" w:fill="D9EAD3"/>
              </w:rPr>
            </w:pPr>
            <w:r w:rsidRPr="00391BA8">
              <w:rPr>
                <w:rFonts w:asciiTheme="majorHAnsi" w:hAnsiTheme="majorHAnsi" w:cstheme="majorHAnsi"/>
                <w:sz w:val="16"/>
                <w:szCs w:val="16"/>
              </w:rPr>
              <w:t>MESES</w:t>
            </w:r>
          </w:p>
        </w:tc>
        <w:tc>
          <w:tcPr>
            <w:tcW w:w="1843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88F6D" w14:textId="1C3A5577" w:rsidR="002E63DC" w:rsidRPr="002E63DC" w:rsidRDefault="002E63DC" w:rsidP="002E63D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>ANO</w:t>
            </w:r>
          </w:p>
        </w:tc>
        <w:tc>
          <w:tcPr>
            <w:tcW w:w="7229" w:type="dxa"/>
            <w:gridSpan w:val="1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7A47E" w14:textId="26EE0909" w:rsidR="002E63DC" w:rsidRPr="002E63DC" w:rsidRDefault="002E63DC" w:rsidP="002E63D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>ANO</w:t>
            </w:r>
          </w:p>
        </w:tc>
        <w:tc>
          <w:tcPr>
            <w:tcW w:w="3685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18F8D" w14:textId="0B36AB4F" w:rsidR="002E63DC" w:rsidRPr="002E63DC" w:rsidRDefault="002E63DC" w:rsidP="002E63D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>ANO</w:t>
            </w:r>
          </w:p>
        </w:tc>
      </w:tr>
      <w:tr w:rsidR="002E63DC" w:rsidRPr="002E63DC" w14:paraId="69AB89C8" w14:textId="77777777" w:rsidTr="00464110">
        <w:trPr>
          <w:trHeight w:val="20"/>
        </w:trPr>
        <w:tc>
          <w:tcPr>
            <w:tcW w:w="2542" w:type="dxa"/>
            <w:vMerge/>
            <w:tcBorders>
              <w:bottom w:val="outset" w:sz="6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4F572" w14:textId="4B08306D" w:rsidR="002E63DC" w:rsidRPr="002E63DC" w:rsidRDefault="002E63DC" w:rsidP="002E63DC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90322" w14:textId="3A255EE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A1EB3" w14:textId="3173C61A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11</w:t>
            </w: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86981" w14:textId="3ED93E86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12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467B4" w14:textId="52D8631E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B6FAE" w14:textId="525F4A91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859D4" w14:textId="0770202D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3699B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73B3E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8B4DB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F0EA6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7</w:t>
            </w: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1CF05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8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FCF0D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9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71690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10</w:t>
            </w: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98148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11</w:t>
            </w: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18160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12</w:t>
            </w: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E7A9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1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0298B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2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68997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3</w:t>
            </w: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96CBA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4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CF39D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5</w:t>
            </w: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A91EC" w14:textId="77777777" w:rsidR="002E63DC" w:rsidRPr="00464110" w:rsidRDefault="002E63DC" w:rsidP="00464110">
            <w:pPr>
              <w:widowControl w:val="0"/>
              <w:spacing w:line="240" w:lineRule="auto"/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464110">
              <w:rPr>
                <w:rFonts w:asciiTheme="majorHAnsi" w:hAnsiTheme="majorHAnsi" w:cstheme="majorHAnsi"/>
                <w:sz w:val="16"/>
                <w:szCs w:val="16"/>
              </w:rPr>
              <w:t>6</w:t>
            </w:r>
          </w:p>
        </w:tc>
      </w:tr>
      <w:tr w:rsidR="004E5269" w:rsidRPr="002E63DC" w14:paraId="20F0F936" w14:textId="77777777" w:rsidTr="00464110">
        <w:trPr>
          <w:trHeight w:val="391"/>
        </w:trPr>
        <w:tc>
          <w:tcPr>
            <w:tcW w:w="2542" w:type="dxa"/>
            <w:tcBorders>
              <w:top w:val="outset" w:sz="6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1B790" w14:textId="16EDA1B9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 xml:space="preserve">Planejamento e reunião Operacional </w:t>
            </w: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BFD7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74BF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93F9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9FC1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8F5F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F47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6EB0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2952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0C27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081F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7499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FADD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C74C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9038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9616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9B26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F314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157C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1BDA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6286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9DF9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E5269" w:rsidRPr="002E63DC" w14:paraId="32FCA10F" w14:textId="77777777" w:rsidTr="00464110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53D78" w14:textId="3C355B00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 xml:space="preserve">Remoção de edificações e estruturas  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40EE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D1D8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344F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9D86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ED100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4C15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5D9F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72780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34CB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D69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C0FD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93CD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F0C3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4A89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3B5E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6B9C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21D8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37EC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3CE7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3B4B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7DCD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E5269" w:rsidRPr="002E63DC" w14:paraId="7762E27E" w14:textId="77777777" w:rsidTr="00464110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B934B" w14:textId="52FC90C3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>Transporte e destinação adequada de resíduos removidos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E6BB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7A35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272E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0205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5FB4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CF4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8B3C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644F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FB55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D3BC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BF5D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35F8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45B6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3D32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7D98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1EF8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F112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2738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6611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6F2B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B188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E5269" w:rsidRPr="002E63DC" w14:paraId="0E5BBE2F" w14:textId="77777777" w:rsidTr="00464110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80173" w14:textId="7933BD39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>Recomposição Topográfica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C4E0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B282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1564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05C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3C77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8F8D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25F6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3F3D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EB37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7715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4B8C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27D4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C900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DBC0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3127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8225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B406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2512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F7B8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23B9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4D20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E5269" w:rsidRPr="002E63DC" w14:paraId="5CC5E6AB" w14:textId="77777777" w:rsidTr="00464110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BDC00" w14:textId="3C5C367C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>Implantação de estruturas de contenção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3DE6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8706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E29B0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23D5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553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9658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FA2F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B48E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88CB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B87F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D25F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656E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01A5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FF15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B9AF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493D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8ECC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0A5A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FA7D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701C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D0AB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E5269" w:rsidRPr="002E63DC" w14:paraId="2F95B57B" w14:textId="77777777" w:rsidTr="00464110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F1260" w14:textId="5E4A47EC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 xml:space="preserve"> Preparo do solo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0C810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7E9D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21F9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2B8D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94FB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504B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C2DB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3CE7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5133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EBFE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3FC9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E35C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0DB3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5DBD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F964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607F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BD86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9F38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09BD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8905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5C9F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E5269" w:rsidRPr="002E63DC" w14:paraId="02AA42DB" w14:textId="77777777" w:rsidTr="00464110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FEF26" w14:textId="764C4DCE" w:rsidR="004E5269" w:rsidRPr="002E63DC" w:rsidRDefault="006B4C5F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>Adubação de cobertura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658E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C5B9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1D3D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8DD3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B2EF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69FF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363C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702C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2B5C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48E8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895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AD1C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FA7B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14C0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E85C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E157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9E2E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270A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80A4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648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D2AD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E5269" w:rsidRPr="002E63DC" w14:paraId="45D02940" w14:textId="77777777" w:rsidTr="00464110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37033" w14:textId="342A68B2" w:rsidR="004E5269" w:rsidRPr="002E63DC" w:rsidRDefault="006B4C5F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Plantio de mudas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4278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E209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52EE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60D6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D9B1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467D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9297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2B7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6A2D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20E1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4399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3160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0C3C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3ED8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496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7F94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43B3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FAB6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072A0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A51E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49C1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E5269" w:rsidRPr="002E63DC" w14:paraId="7D590AFE" w14:textId="77777777" w:rsidTr="001D117A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B5EB4" w14:textId="6E5EF553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>Manutenção: capina manual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D132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4B15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4E95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997E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59A8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725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B30C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B425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D1410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7B1C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D1FC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7E28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9ACA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1869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6303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49F80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7C31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40C8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17DF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9F92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8C64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1D117A" w:rsidRPr="002E63DC" w14:paraId="2C75A167" w14:textId="77777777" w:rsidTr="001D117A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79DC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 w:rsidRPr="002E63DC">
              <w:rPr>
                <w:rFonts w:asciiTheme="majorHAnsi" w:hAnsiTheme="majorHAnsi" w:cstheme="majorHAnsi"/>
                <w:sz w:val="16"/>
                <w:szCs w:val="16"/>
              </w:rPr>
              <w:t>Ações de prevenção a incêndios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D67C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276B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0F9E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038B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D5D0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6185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809A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6340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63EB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D46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1A99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30F5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F88F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747B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6662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AEFD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FF1F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3132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2D1B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4B17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A48A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64110" w:rsidRPr="002E63DC" w14:paraId="29E034EC" w14:textId="77777777" w:rsidTr="00464110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DBFD0" w14:textId="679B42E7" w:rsidR="004E5269" w:rsidRPr="002E63DC" w:rsidRDefault="00391BA8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Apresentação do </w:t>
            </w:r>
            <w:r w:rsidR="004E5269" w:rsidRPr="002E63DC">
              <w:rPr>
                <w:rFonts w:asciiTheme="majorHAnsi" w:hAnsiTheme="majorHAnsi" w:cstheme="majorHAnsi"/>
                <w:sz w:val="16"/>
                <w:szCs w:val="16"/>
              </w:rPr>
              <w:t>Relatório Implantação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46EC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A5E1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8B97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F5ED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67E2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2776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EA21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3B4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6D97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2AF6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0138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B023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07A0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54E88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28CE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4370F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11CA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61E1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C70BC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D87C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DDE70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464110" w:rsidRPr="002E63DC" w14:paraId="11925719" w14:textId="77777777" w:rsidTr="00464110">
        <w:trPr>
          <w:trHeight w:val="391"/>
        </w:trPr>
        <w:tc>
          <w:tcPr>
            <w:tcW w:w="2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B149C" w14:textId="604900EC" w:rsidR="004E5269" w:rsidRPr="002E63DC" w:rsidRDefault="00391BA8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Apresentação dos </w:t>
            </w:r>
            <w:r w:rsidR="004E5269" w:rsidRPr="002E63DC">
              <w:rPr>
                <w:rFonts w:asciiTheme="majorHAnsi" w:hAnsiTheme="majorHAnsi" w:cstheme="majorHAnsi"/>
                <w:sz w:val="16"/>
                <w:szCs w:val="16"/>
              </w:rPr>
              <w:t>Relatório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s </w:t>
            </w:r>
            <w:r w:rsidR="004E5269" w:rsidRPr="002E63DC">
              <w:rPr>
                <w:rFonts w:asciiTheme="majorHAnsi" w:hAnsiTheme="majorHAnsi" w:cstheme="majorHAnsi"/>
                <w:sz w:val="16"/>
                <w:szCs w:val="16"/>
              </w:rPr>
              <w:t>Monitoramento</w:t>
            </w: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2541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1427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F7A9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FB965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821F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B1AF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5F25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F2FAD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4D68B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74C0A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D08A7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1D399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F61C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62CC4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01426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1D17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CBB8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253CE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5B6B1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8" w:type="dxa"/>
            <w:shd w:val="clear" w:color="auto" w:fill="595959" w:themeFill="text1" w:themeFillTint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E6842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2A283" w14:textId="77777777" w:rsidR="004E5269" w:rsidRPr="002E63DC" w:rsidRDefault="004E5269" w:rsidP="002E63DC">
            <w:pPr>
              <w:widowControl w:val="0"/>
              <w:spacing w:line="240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2DEFA537" w14:textId="4DA99215" w:rsidR="006C77FF" w:rsidRDefault="006C77FF" w:rsidP="00407966">
      <w:pPr>
        <w:jc w:val="center"/>
      </w:pPr>
    </w:p>
    <w:p w14:paraId="7D561B39" w14:textId="6B5F539D" w:rsidR="00407966" w:rsidRDefault="00407966" w:rsidP="00407966">
      <w:pPr>
        <w:jc w:val="center"/>
      </w:pPr>
    </w:p>
    <w:p w14:paraId="43179C41" w14:textId="7BD24AF1" w:rsidR="00407966" w:rsidRDefault="00407966" w:rsidP="00407966">
      <w:pPr>
        <w:jc w:val="center"/>
      </w:pPr>
    </w:p>
    <w:p w14:paraId="4D91FDE1" w14:textId="121F0179" w:rsidR="00407966" w:rsidRDefault="00E70DE7" w:rsidP="00407966">
      <w:pPr>
        <w:jc w:val="center"/>
      </w:pPr>
      <w:r>
        <w:rPr>
          <w:rFonts w:ascii="Calibri" w:eastAsia="Times New Roman" w:hAnsi="Calibri" w:cs="Calibri"/>
          <w:noProof/>
          <w:color w:val="000000"/>
          <w:sz w:val="20"/>
          <w:szCs w:val="20"/>
        </w:rPr>
        <w:drawing>
          <wp:inline distT="0" distB="0" distL="0" distR="0" wp14:anchorId="5A07F809" wp14:editId="45777061">
            <wp:extent cx="1718044" cy="1718044"/>
            <wp:effectExtent l="0" t="0" r="0" b="0"/>
            <wp:docPr id="2" name="Imagem 2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, nome da empresa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492" cy="173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83654" w14:textId="66991745" w:rsidR="00E70DE7" w:rsidRDefault="00E70DE7" w:rsidP="00407966">
      <w:pPr>
        <w:jc w:val="center"/>
      </w:pPr>
    </w:p>
    <w:p w14:paraId="1A1E9B58" w14:textId="089A0382" w:rsidR="00E70DE7" w:rsidRPr="00E70DE7" w:rsidRDefault="00E70DE7" w:rsidP="00407966">
      <w:pPr>
        <w:jc w:val="center"/>
        <w:rPr>
          <w:rFonts w:asciiTheme="majorHAnsi" w:hAnsiTheme="majorHAnsi" w:cstheme="majorHAnsi"/>
          <w:sz w:val="24"/>
          <w:szCs w:val="24"/>
        </w:rPr>
      </w:pPr>
      <w:r w:rsidRPr="00E70DE7">
        <w:rPr>
          <w:rFonts w:asciiTheme="majorHAnsi" w:hAnsiTheme="majorHAnsi" w:cstheme="majorHAnsi"/>
          <w:sz w:val="24"/>
          <w:szCs w:val="24"/>
        </w:rPr>
        <w:t>SUPERINTENDÊNCIA DE LICENCIAMENTO AMBIENTAL – SULAM</w:t>
      </w:r>
    </w:p>
    <w:p w14:paraId="1A8A57D7" w14:textId="283818F2" w:rsidR="00E70DE7" w:rsidRPr="00E70DE7" w:rsidRDefault="00E70DE7" w:rsidP="00407966">
      <w:pPr>
        <w:jc w:val="center"/>
        <w:rPr>
          <w:rFonts w:asciiTheme="majorHAnsi" w:hAnsiTheme="majorHAnsi" w:cstheme="majorHAnsi"/>
          <w:sz w:val="24"/>
          <w:szCs w:val="24"/>
        </w:rPr>
      </w:pPr>
      <w:r w:rsidRPr="00E70DE7">
        <w:rPr>
          <w:rFonts w:asciiTheme="majorHAnsi" w:hAnsiTheme="majorHAnsi" w:cstheme="majorHAnsi"/>
          <w:sz w:val="24"/>
          <w:szCs w:val="24"/>
        </w:rPr>
        <w:t>DIRETORIA DE LICENCIAMENTO VI – DILAM VI</w:t>
      </w:r>
    </w:p>
    <w:p w14:paraId="0B21CD5D" w14:textId="63DE7DB7" w:rsidR="00E70DE7" w:rsidRPr="00E70DE7" w:rsidRDefault="00E70DE7" w:rsidP="00407966">
      <w:pPr>
        <w:jc w:val="center"/>
        <w:rPr>
          <w:rFonts w:asciiTheme="majorHAnsi" w:hAnsiTheme="majorHAnsi" w:cstheme="majorHAnsi"/>
          <w:sz w:val="24"/>
          <w:szCs w:val="24"/>
        </w:rPr>
      </w:pPr>
      <w:r w:rsidRPr="00E70DE7">
        <w:rPr>
          <w:rFonts w:asciiTheme="majorHAnsi" w:hAnsiTheme="majorHAnsi" w:cstheme="majorHAnsi"/>
          <w:sz w:val="24"/>
          <w:szCs w:val="24"/>
        </w:rPr>
        <w:t>dilam6@ibram.df.gov.br</w:t>
      </w:r>
    </w:p>
    <w:sectPr w:rsidR="00E70DE7" w:rsidRPr="00E70DE7" w:rsidSect="00E94EF8">
      <w:pgSz w:w="16834" w:h="11909" w:orient="landscape"/>
      <w:pgMar w:top="1134" w:right="426" w:bottom="1844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EB587" w14:textId="77777777" w:rsidR="006A587A" w:rsidRDefault="006A587A" w:rsidP="002928E8">
      <w:pPr>
        <w:spacing w:line="240" w:lineRule="auto"/>
      </w:pPr>
      <w:r>
        <w:separator/>
      </w:r>
    </w:p>
  </w:endnote>
  <w:endnote w:type="continuationSeparator" w:id="0">
    <w:p w14:paraId="4E53246E" w14:textId="77777777" w:rsidR="006A587A" w:rsidRDefault="006A587A" w:rsidP="002928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5761071"/>
      <w:docPartObj>
        <w:docPartGallery w:val="Page Numbers (Bottom of Page)"/>
        <w:docPartUnique/>
      </w:docPartObj>
    </w:sdtPr>
    <w:sdtContent>
      <w:p w14:paraId="5520B31C" w14:textId="00F6BEF6" w:rsidR="00F32C6D" w:rsidRDefault="00F32C6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7562A1" w14:textId="1E484235" w:rsidR="00F32C6D" w:rsidRDefault="00F32C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275FF" w14:textId="77777777" w:rsidR="006A587A" w:rsidRDefault="006A587A" w:rsidP="002928E8">
      <w:pPr>
        <w:spacing w:line="240" w:lineRule="auto"/>
      </w:pPr>
      <w:r>
        <w:separator/>
      </w:r>
    </w:p>
  </w:footnote>
  <w:footnote w:type="continuationSeparator" w:id="0">
    <w:p w14:paraId="0D00B866" w14:textId="77777777" w:rsidR="006A587A" w:rsidRDefault="006A587A" w:rsidP="002928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63E85"/>
    <w:multiLevelType w:val="hybridMultilevel"/>
    <w:tmpl w:val="7728AE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4F74"/>
    <w:multiLevelType w:val="multilevel"/>
    <w:tmpl w:val="926E2122"/>
    <w:lvl w:ilvl="0">
      <w:start w:val="1"/>
      <w:numFmt w:val="bullet"/>
      <w:lvlText w:val="●"/>
      <w:lvlJc w:val="left"/>
      <w:pPr>
        <w:ind w:left="8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861CC2"/>
    <w:multiLevelType w:val="hybridMultilevel"/>
    <w:tmpl w:val="CDD89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F6712"/>
    <w:multiLevelType w:val="multilevel"/>
    <w:tmpl w:val="F4B438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6B0C25"/>
    <w:multiLevelType w:val="multilevel"/>
    <w:tmpl w:val="8D00D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BA31930"/>
    <w:multiLevelType w:val="hybridMultilevel"/>
    <w:tmpl w:val="5E1834A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F7F5D"/>
    <w:multiLevelType w:val="multilevel"/>
    <w:tmpl w:val="D4F4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9314F2"/>
    <w:multiLevelType w:val="hybridMultilevel"/>
    <w:tmpl w:val="7128798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E6994"/>
    <w:multiLevelType w:val="hybridMultilevel"/>
    <w:tmpl w:val="5E647C7A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4F7C202D"/>
    <w:multiLevelType w:val="hybridMultilevel"/>
    <w:tmpl w:val="2C865B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501E2"/>
    <w:multiLevelType w:val="multilevel"/>
    <w:tmpl w:val="E122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921CAF"/>
    <w:multiLevelType w:val="multilevel"/>
    <w:tmpl w:val="335E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DA2546"/>
    <w:multiLevelType w:val="hybridMultilevel"/>
    <w:tmpl w:val="5952345E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7708323A"/>
    <w:multiLevelType w:val="hybridMultilevel"/>
    <w:tmpl w:val="0DB2E62E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7A4A3A4D"/>
    <w:multiLevelType w:val="hybridMultilevel"/>
    <w:tmpl w:val="C7D83A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14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6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FF"/>
    <w:rsid w:val="00005692"/>
    <w:rsid w:val="00005F80"/>
    <w:rsid w:val="000639E0"/>
    <w:rsid w:val="00083946"/>
    <w:rsid w:val="00093B65"/>
    <w:rsid w:val="000A7AE5"/>
    <w:rsid w:val="000C6D93"/>
    <w:rsid w:val="000D0824"/>
    <w:rsid w:val="000F2F69"/>
    <w:rsid w:val="00131CEE"/>
    <w:rsid w:val="0017569C"/>
    <w:rsid w:val="0019021B"/>
    <w:rsid w:val="001A36F3"/>
    <w:rsid w:val="001A67C4"/>
    <w:rsid w:val="001C0039"/>
    <w:rsid w:val="001D117A"/>
    <w:rsid w:val="0023557B"/>
    <w:rsid w:val="002426ED"/>
    <w:rsid w:val="00245D84"/>
    <w:rsid w:val="002717D5"/>
    <w:rsid w:val="00282049"/>
    <w:rsid w:val="00282422"/>
    <w:rsid w:val="00282460"/>
    <w:rsid w:val="00290D65"/>
    <w:rsid w:val="002928E8"/>
    <w:rsid w:val="002B2A13"/>
    <w:rsid w:val="002B3E06"/>
    <w:rsid w:val="002D18D0"/>
    <w:rsid w:val="002E63DC"/>
    <w:rsid w:val="002F43A2"/>
    <w:rsid w:val="002F50FF"/>
    <w:rsid w:val="003048C3"/>
    <w:rsid w:val="00311CFA"/>
    <w:rsid w:val="00324D5C"/>
    <w:rsid w:val="003561BA"/>
    <w:rsid w:val="003616A5"/>
    <w:rsid w:val="00367B1D"/>
    <w:rsid w:val="00370486"/>
    <w:rsid w:val="00382102"/>
    <w:rsid w:val="00391BA8"/>
    <w:rsid w:val="003977FC"/>
    <w:rsid w:val="003A7862"/>
    <w:rsid w:val="003C2514"/>
    <w:rsid w:val="003C4ADC"/>
    <w:rsid w:val="003E10ED"/>
    <w:rsid w:val="003F1E85"/>
    <w:rsid w:val="003F440C"/>
    <w:rsid w:val="0040355F"/>
    <w:rsid w:val="004045F8"/>
    <w:rsid w:val="00407966"/>
    <w:rsid w:val="00407A40"/>
    <w:rsid w:val="004254FE"/>
    <w:rsid w:val="00457599"/>
    <w:rsid w:val="00457EBB"/>
    <w:rsid w:val="00464110"/>
    <w:rsid w:val="00467CBC"/>
    <w:rsid w:val="004723B9"/>
    <w:rsid w:val="00481929"/>
    <w:rsid w:val="004958A7"/>
    <w:rsid w:val="004A21DB"/>
    <w:rsid w:val="004E5269"/>
    <w:rsid w:val="004E705C"/>
    <w:rsid w:val="004F2709"/>
    <w:rsid w:val="004F64DA"/>
    <w:rsid w:val="00525A4E"/>
    <w:rsid w:val="005310F9"/>
    <w:rsid w:val="00541C34"/>
    <w:rsid w:val="005600D8"/>
    <w:rsid w:val="00563D74"/>
    <w:rsid w:val="005647F6"/>
    <w:rsid w:val="0057120E"/>
    <w:rsid w:val="00571D56"/>
    <w:rsid w:val="0058370F"/>
    <w:rsid w:val="005931B1"/>
    <w:rsid w:val="005958E4"/>
    <w:rsid w:val="00596D9D"/>
    <w:rsid w:val="005C2A4A"/>
    <w:rsid w:val="005D4A8E"/>
    <w:rsid w:val="005E60EC"/>
    <w:rsid w:val="005E7C8E"/>
    <w:rsid w:val="005F042D"/>
    <w:rsid w:val="00605559"/>
    <w:rsid w:val="00606050"/>
    <w:rsid w:val="00614DBE"/>
    <w:rsid w:val="00624E5B"/>
    <w:rsid w:val="006266C2"/>
    <w:rsid w:val="00683D6D"/>
    <w:rsid w:val="0069417A"/>
    <w:rsid w:val="00694E83"/>
    <w:rsid w:val="006A587A"/>
    <w:rsid w:val="006B2EBC"/>
    <w:rsid w:val="006B30A1"/>
    <w:rsid w:val="006B4C5F"/>
    <w:rsid w:val="006C1B83"/>
    <w:rsid w:val="006C77FF"/>
    <w:rsid w:val="006E3642"/>
    <w:rsid w:val="00707F0F"/>
    <w:rsid w:val="00735D7A"/>
    <w:rsid w:val="007563FC"/>
    <w:rsid w:val="00796529"/>
    <w:rsid w:val="007A0ED5"/>
    <w:rsid w:val="007B46C9"/>
    <w:rsid w:val="007C479C"/>
    <w:rsid w:val="007D2340"/>
    <w:rsid w:val="007F0DA1"/>
    <w:rsid w:val="007F1EC6"/>
    <w:rsid w:val="00833DDC"/>
    <w:rsid w:val="00865E35"/>
    <w:rsid w:val="0087795E"/>
    <w:rsid w:val="0088319A"/>
    <w:rsid w:val="00891A79"/>
    <w:rsid w:val="008C47CA"/>
    <w:rsid w:val="008C7927"/>
    <w:rsid w:val="008D58D9"/>
    <w:rsid w:val="008E4C81"/>
    <w:rsid w:val="008E7FE0"/>
    <w:rsid w:val="009143B8"/>
    <w:rsid w:val="0092042E"/>
    <w:rsid w:val="00961668"/>
    <w:rsid w:val="00980652"/>
    <w:rsid w:val="00994D67"/>
    <w:rsid w:val="009A0ADB"/>
    <w:rsid w:val="009B62B4"/>
    <w:rsid w:val="009C40B0"/>
    <w:rsid w:val="009E5115"/>
    <w:rsid w:val="009E5E35"/>
    <w:rsid w:val="009F2DC6"/>
    <w:rsid w:val="00A079EA"/>
    <w:rsid w:val="00A12E2F"/>
    <w:rsid w:val="00A33B18"/>
    <w:rsid w:val="00A45842"/>
    <w:rsid w:val="00A55AC3"/>
    <w:rsid w:val="00A67904"/>
    <w:rsid w:val="00A7562D"/>
    <w:rsid w:val="00A77458"/>
    <w:rsid w:val="00A92E98"/>
    <w:rsid w:val="00AB10CE"/>
    <w:rsid w:val="00AF65C5"/>
    <w:rsid w:val="00B20E83"/>
    <w:rsid w:val="00B20F14"/>
    <w:rsid w:val="00B23A1F"/>
    <w:rsid w:val="00B33726"/>
    <w:rsid w:val="00B33F72"/>
    <w:rsid w:val="00B36B70"/>
    <w:rsid w:val="00B617F9"/>
    <w:rsid w:val="00B64C7D"/>
    <w:rsid w:val="00B67216"/>
    <w:rsid w:val="00B91105"/>
    <w:rsid w:val="00B91E93"/>
    <w:rsid w:val="00BA01FC"/>
    <w:rsid w:val="00BC5690"/>
    <w:rsid w:val="00C00453"/>
    <w:rsid w:val="00C3775C"/>
    <w:rsid w:val="00C55156"/>
    <w:rsid w:val="00C97D9C"/>
    <w:rsid w:val="00CC26BE"/>
    <w:rsid w:val="00CD3FBF"/>
    <w:rsid w:val="00CE736B"/>
    <w:rsid w:val="00D1363F"/>
    <w:rsid w:val="00D472E5"/>
    <w:rsid w:val="00D56807"/>
    <w:rsid w:val="00D85758"/>
    <w:rsid w:val="00D96DC7"/>
    <w:rsid w:val="00DA7DDD"/>
    <w:rsid w:val="00DC4AAA"/>
    <w:rsid w:val="00DC5A2C"/>
    <w:rsid w:val="00DD6357"/>
    <w:rsid w:val="00DD77B1"/>
    <w:rsid w:val="00E144D3"/>
    <w:rsid w:val="00E31991"/>
    <w:rsid w:val="00E55064"/>
    <w:rsid w:val="00E60679"/>
    <w:rsid w:val="00E70DE7"/>
    <w:rsid w:val="00E71B47"/>
    <w:rsid w:val="00E92F05"/>
    <w:rsid w:val="00E94EF8"/>
    <w:rsid w:val="00EA2CB9"/>
    <w:rsid w:val="00EB316D"/>
    <w:rsid w:val="00F26EE3"/>
    <w:rsid w:val="00F32C6D"/>
    <w:rsid w:val="00F5722C"/>
    <w:rsid w:val="00F70C89"/>
    <w:rsid w:val="00FA1E83"/>
    <w:rsid w:val="00FB1156"/>
    <w:rsid w:val="00FB44EE"/>
    <w:rsid w:val="00FD0275"/>
    <w:rsid w:val="00FD7E79"/>
    <w:rsid w:val="00FE7740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9CC74"/>
  <w15:docId w15:val="{F798F37A-BDD9-4196-AD1F-72B49971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33DDC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14DB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4DB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E319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3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4C7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64C7D"/>
    <w:rPr>
      <w:b/>
      <w:bCs/>
      <w:sz w:val="20"/>
      <w:szCs w:val="20"/>
    </w:rPr>
  </w:style>
  <w:style w:type="character" w:customStyle="1" w:styleId="apple-tab-span">
    <w:name w:val="apple-tab-span"/>
    <w:basedOn w:val="Fontepargpadro"/>
    <w:rsid w:val="00833DDC"/>
  </w:style>
  <w:style w:type="character" w:styleId="Hyperlink">
    <w:name w:val="Hyperlink"/>
    <w:basedOn w:val="Fontepargpadro"/>
    <w:uiPriority w:val="99"/>
    <w:semiHidden/>
    <w:unhideWhenUsed/>
    <w:rsid w:val="008E7FE0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D56807"/>
    <w:rPr>
      <w:i/>
      <w:iCs/>
    </w:rPr>
  </w:style>
  <w:style w:type="character" w:styleId="Forte">
    <w:name w:val="Strong"/>
    <w:basedOn w:val="Fontepargpadro"/>
    <w:uiPriority w:val="22"/>
    <w:qFormat/>
    <w:rsid w:val="00D56807"/>
    <w:rPr>
      <w:b/>
      <w:bCs/>
    </w:rPr>
  </w:style>
  <w:style w:type="paragraph" w:customStyle="1" w:styleId="Default">
    <w:name w:val="Default"/>
    <w:qFormat/>
    <w:rsid w:val="00481929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928E8"/>
    <w:pPr>
      <w:suppressAutoHyphens/>
      <w:spacing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928E8"/>
    <w:rPr>
      <w:rFonts w:ascii="Calibri" w:eastAsia="Calibri" w:hAnsi="Calibri" w:cs="Calibri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2928E8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717D5"/>
    <w:pPr>
      <w:suppressAutoHyphens/>
      <w:spacing w:before="200" w:after="200"/>
      <w:ind w:left="720"/>
      <w:contextualSpacing/>
    </w:pPr>
    <w:rPr>
      <w:rFonts w:ascii="Calibri" w:eastAsia="Calibri" w:hAnsi="Calibri" w:cs="Calibri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E94EF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4EF8"/>
  </w:style>
  <w:style w:type="paragraph" w:styleId="Rodap">
    <w:name w:val="footer"/>
    <w:basedOn w:val="Normal"/>
    <w:link w:val="RodapChar"/>
    <w:uiPriority w:val="99"/>
    <w:unhideWhenUsed/>
    <w:rsid w:val="00E94EF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4E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1DF50-51DA-4B6B-B526-59CE16EB2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14</Pages>
  <Words>4074</Words>
  <Characters>22003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</dc:creator>
  <cp:lastModifiedBy>Heloisa</cp:lastModifiedBy>
  <cp:revision>8</cp:revision>
  <dcterms:created xsi:type="dcterms:W3CDTF">2021-03-28T18:22:00Z</dcterms:created>
  <dcterms:modified xsi:type="dcterms:W3CDTF">2021-03-28T19:11:00Z</dcterms:modified>
</cp:coreProperties>
</file>